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5BDC" w14:textId="46AB539A" w:rsidR="00C47315" w:rsidRPr="001D1512" w:rsidRDefault="00C47315" w:rsidP="004F54A8">
      <w:pPr>
        <w:pStyle w:val="Title"/>
        <w:jc w:val="center"/>
        <w:rPr>
          <w:rFonts w:ascii="Arial" w:hAnsi="Arial" w:cs="Arial"/>
          <w:b/>
          <w:sz w:val="44"/>
          <w:szCs w:val="44"/>
        </w:rPr>
      </w:pPr>
      <w:r w:rsidRPr="00C47315">
        <w:rPr>
          <w:rFonts w:ascii="Arial" w:hAnsi="Arial" w:cs="Arial"/>
          <w:b/>
          <w:sz w:val="44"/>
          <w:szCs w:val="44"/>
        </w:rPr>
        <w:t>Stanton Lacy Parish Council Minutes</w:t>
      </w:r>
    </w:p>
    <w:p w14:paraId="69E47311" w14:textId="538E9A31" w:rsidR="00C47315" w:rsidRPr="00020D87" w:rsidRDefault="00C47315" w:rsidP="00D36B46">
      <w:pPr>
        <w:ind w:left="-426" w:firstLine="426"/>
        <w:rPr>
          <w:rFonts w:cstheme="minorHAnsi"/>
          <w:b/>
          <w:sz w:val="24"/>
          <w:szCs w:val="24"/>
          <w:u w:val="single"/>
        </w:rPr>
      </w:pPr>
      <w:bookmarkStart w:id="0" w:name="_GoBack"/>
      <w:bookmarkEnd w:id="0"/>
      <w:r w:rsidRPr="00020D87">
        <w:rPr>
          <w:rFonts w:cstheme="minorHAnsi"/>
          <w:b/>
          <w:sz w:val="24"/>
          <w:szCs w:val="24"/>
          <w:u w:val="single"/>
        </w:rPr>
        <w:t xml:space="preserve">Minutes of the meeting in the Village Hall on Thursday </w:t>
      </w:r>
      <w:r w:rsidR="001553BE">
        <w:rPr>
          <w:rFonts w:cstheme="minorHAnsi"/>
          <w:b/>
          <w:sz w:val="24"/>
          <w:szCs w:val="24"/>
          <w:u w:val="single"/>
        </w:rPr>
        <w:t>21</w:t>
      </w:r>
      <w:r w:rsidR="001553BE" w:rsidRPr="001553BE">
        <w:rPr>
          <w:rFonts w:cstheme="minorHAnsi"/>
          <w:b/>
          <w:sz w:val="24"/>
          <w:szCs w:val="24"/>
          <w:u w:val="single"/>
          <w:vertAlign w:val="superscript"/>
        </w:rPr>
        <w:t>st</w:t>
      </w:r>
      <w:r w:rsidR="001553BE">
        <w:rPr>
          <w:rFonts w:cstheme="minorHAnsi"/>
          <w:b/>
          <w:sz w:val="24"/>
          <w:szCs w:val="24"/>
          <w:u w:val="single"/>
        </w:rPr>
        <w:t xml:space="preserve"> March</w:t>
      </w:r>
      <w:r w:rsidR="0029389A">
        <w:rPr>
          <w:rFonts w:cstheme="minorHAnsi"/>
          <w:b/>
          <w:sz w:val="24"/>
          <w:szCs w:val="24"/>
          <w:u w:val="single"/>
        </w:rPr>
        <w:t xml:space="preserve"> 2019</w:t>
      </w:r>
      <w:r w:rsidRPr="00020D87">
        <w:rPr>
          <w:rFonts w:cstheme="minorHAnsi"/>
          <w:b/>
          <w:sz w:val="24"/>
          <w:szCs w:val="24"/>
          <w:u w:val="single"/>
        </w:rPr>
        <w:t xml:space="preserve"> at 7.30pm.</w:t>
      </w:r>
    </w:p>
    <w:p w14:paraId="5FC23898" w14:textId="121ADB09" w:rsidR="00C47315" w:rsidRPr="002F6FDD" w:rsidRDefault="00C47315" w:rsidP="00C47315">
      <w:pPr>
        <w:rPr>
          <w:rFonts w:cstheme="minorHAnsi"/>
          <w:sz w:val="24"/>
          <w:szCs w:val="24"/>
        </w:rPr>
      </w:pPr>
      <w:r w:rsidRPr="002F6FDD">
        <w:rPr>
          <w:rFonts w:cstheme="minorHAnsi"/>
          <w:b/>
          <w:sz w:val="24"/>
          <w:szCs w:val="24"/>
          <w:u w:val="single"/>
        </w:rPr>
        <w:t>Present:</w:t>
      </w:r>
      <w:r w:rsidRPr="002F6FDD">
        <w:rPr>
          <w:rFonts w:cstheme="minorHAnsi"/>
          <w:sz w:val="24"/>
          <w:szCs w:val="24"/>
        </w:rPr>
        <w:t xml:space="preserve"> Chairman: Cllr Finch Councillors: R. Gatehouse, E. Gatehouse, P Parker, P Williams</w:t>
      </w:r>
      <w:r w:rsidR="00A6718A">
        <w:rPr>
          <w:rFonts w:cstheme="minorHAnsi"/>
          <w:sz w:val="24"/>
          <w:szCs w:val="24"/>
        </w:rPr>
        <w:t>,</w:t>
      </w:r>
      <w:r w:rsidRPr="002F6FDD">
        <w:rPr>
          <w:rFonts w:cstheme="minorHAnsi"/>
          <w:sz w:val="24"/>
          <w:szCs w:val="24"/>
        </w:rPr>
        <w:t xml:space="preserve"> J Whittaker</w:t>
      </w:r>
      <w:r w:rsidR="001553BE">
        <w:rPr>
          <w:rFonts w:cstheme="minorHAnsi"/>
          <w:sz w:val="24"/>
          <w:szCs w:val="24"/>
        </w:rPr>
        <w:t xml:space="preserve">, P Jones </w:t>
      </w:r>
      <w:r w:rsidR="0029389A">
        <w:rPr>
          <w:rFonts w:cstheme="minorHAnsi"/>
          <w:sz w:val="24"/>
          <w:szCs w:val="24"/>
        </w:rPr>
        <w:t>and</w:t>
      </w:r>
      <w:r w:rsidR="001D1512">
        <w:rPr>
          <w:rFonts w:cstheme="minorHAnsi"/>
          <w:sz w:val="24"/>
          <w:szCs w:val="24"/>
        </w:rPr>
        <w:t xml:space="preserve"> </w:t>
      </w:r>
      <w:r w:rsidR="00A6718A" w:rsidRPr="00A6718A">
        <w:rPr>
          <w:rFonts w:cstheme="minorHAnsi"/>
          <w:sz w:val="24"/>
          <w:szCs w:val="24"/>
        </w:rPr>
        <w:t>C Radnor.</w:t>
      </w:r>
      <w:r w:rsidR="001D1512">
        <w:rPr>
          <w:rFonts w:cstheme="minorHAnsi"/>
          <w:sz w:val="24"/>
          <w:szCs w:val="24"/>
        </w:rPr>
        <w:t xml:space="preserve"> </w:t>
      </w:r>
      <w:r w:rsidRPr="002F6FDD">
        <w:rPr>
          <w:rFonts w:cstheme="minorHAnsi"/>
          <w:b/>
          <w:sz w:val="24"/>
          <w:szCs w:val="24"/>
          <w:u w:val="single"/>
        </w:rPr>
        <w:t>In Attendance</w:t>
      </w:r>
      <w:r w:rsidRPr="002F6FDD">
        <w:rPr>
          <w:rFonts w:cstheme="minorHAnsi"/>
          <w:b/>
          <w:sz w:val="24"/>
          <w:szCs w:val="24"/>
        </w:rPr>
        <w:t xml:space="preserve">: </w:t>
      </w:r>
      <w:r w:rsidRPr="002F6FDD">
        <w:rPr>
          <w:rFonts w:cstheme="minorHAnsi"/>
          <w:sz w:val="24"/>
          <w:szCs w:val="24"/>
        </w:rPr>
        <w:t>H Coonick (Clerk)</w:t>
      </w:r>
      <w:r w:rsidR="00A6718A">
        <w:rPr>
          <w:rFonts w:cstheme="minorHAnsi"/>
          <w:sz w:val="24"/>
          <w:szCs w:val="24"/>
        </w:rPr>
        <w:t xml:space="preserve">, </w:t>
      </w:r>
    </w:p>
    <w:p w14:paraId="3FD2554B" w14:textId="07EAF801" w:rsidR="00E66BC2" w:rsidRPr="00580FF3" w:rsidRDefault="00580FF3" w:rsidP="00580FF3">
      <w:pPr>
        <w:rPr>
          <w:rFonts w:cstheme="minorHAnsi"/>
          <w:sz w:val="24"/>
          <w:szCs w:val="24"/>
        </w:rPr>
      </w:pPr>
      <w:r>
        <w:rPr>
          <w:rFonts w:cstheme="minorHAnsi"/>
          <w:b/>
          <w:sz w:val="24"/>
          <w:szCs w:val="24"/>
          <w:u w:val="single"/>
        </w:rPr>
        <w:t xml:space="preserve">1. </w:t>
      </w:r>
      <w:r w:rsidR="00E66BC2" w:rsidRPr="00580FF3">
        <w:rPr>
          <w:rFonts w:cstheme="minorHAnsi"/>
          <w:b/>
          <w:sz w:val="24"/>
          <w:szCs w:val="24"/>
          <w:u w:val="single"/>
        </w:rPr>
        <w:t>Apologies:</w:t>
      </w:r>
      <w:r w:rsidR="00E66BC2" w:rsidRPr="00580FF3">
        <w:rPr>
          <w:rFonts w:cstheme="minorHAnsi"/>
          <w:sz w:val="24"/>
          <w:szCs w:val="24"/>
        </w:rPr>
        <w:t xml:space="preserve"> </w:t>
      </w:r>
      <w:r w:rsidR="001553BE" w:rsidRPr="00580FF3">
        <w:rPr>
          <w:rFonts w:cstheme="minorHAnsi"/>
          <w:sz w:val="24"/>
          <w:szCs w:val="24"/>
        </w:rPr>
        <w:t xml:space="preserve"> </w:t>
      </w:r>
      <w:r w:rsidR="004D67E5" w:rsidRPr="00580FF3">
        <w:rPr>
          <w:rFonts w:cstheme="minorHAnsi"/>
          <w:sz w:val="24"/>
          <w:szCs w:val="24"/>
        </w:rPr>
        <w:t>Cllr Motley.</w:t>
      </w:r>
    </w:p>
    <w:p w14:paraId="762F0745" w14:textId="34C8DA9D" w:rsidR="00E66BC2" w:rsidRPr="002F6FDD" w:rsidRDefault="00580FF3" w:rsidP="00C47315">
      <w:pPr>
        <w:rPr>
          <w:rFonts w:cstheme="minorHAnsi"/>
          <w:sz w:val="24"/>
          <w:szCs w:val="24"/>
        </w:rPr>
      </w:pPr>
      <w:r>
        <w:rPr>
          <w:rFonts w:cstheme="minorHAnsi"/>
          <w:b/>
          <w:sz w:val="24"/>
          <w:szCs w:val="24"/>
          <w:u w:val="single"/>
        </w:rPr>
        <w:t xml:space="preserve">2. </w:t>
      </w:r>
      <w:r w:rsidR="00E66BC2" w:rsidRPr="002F6FDD">
        <w:rPr>
          <w:rFonts w:cstheme="minorHAnsi"/>
          <w:b/>
          <w:sz w:val="24"/>
          <w:szCs w:val="24"/>
          <w:u w:val="single"/>
        </w:rPr>
        <w:t>Declarations of Interest:</w:t>
      </w:r>
      <w:r w:rsidR="00E66BC2" w:rsidRPr="002F6FDD">
        <w:rPr>
          <w:rFonts w:cstheme="minorHAnsi"/>
          <w:sz w:val="24"/>
          <w:szCs w:val="24"/>
        </w:rPr>
        <w:t xml:space="preserve"> </w:t>
      </w:r>
      <w:r w:rsidR="001553BE">
        <w:rPr>
          <w:rFonts w:cstheme="minorHAnsi"/>
          <w:sz w:val="24"/>
          <w:szCs w:val="24"/>
        </w:rPr>
        <w:t>Cllrs Finch, R and E Gatehouse (item number 8d)</w:t>
      </w:r>
    </w:p>
    <w:p w14:paraId="25E71B91" w14:textId="0BBC2662" w:rsidR="00E66BC2" w:rsidRPr="002F6FDD" w:rsidRDefault="00580FF3" w:rsidP="00C47315">
      <w:pPr>
        <w:rPr>
          <w:rFonts w:cstheme="minorHAnsi"/>
          <w:sz w:val="24"/>
          <w:szCs w:val="24"/>
        </w:rPr>
      </w:pPr>
      <w:r>
        <w:rPr>
          <w:rFonts w:cstheme="minorHAnsi"/>
          <w:b/>
          <w:sz w:val="24"/>
          <w:szCs w:val="24"/>
          <w:u w:val="single"/>
        </w:rPr>
        <w:t xml:space="preserve">3. </w:t>
      </w:r>
      <w:r w:rsidR="00E66BC2" w:rsidRPr="002F6FDD">
        <w:rPr>
          <w:rFonts w:cstheme="minorHAnsi"/>
          <w:b/>
          <w:sz w:val="24"/>
          <w:szCs w:val="24"/>
          <w:u w:val="single"/>
        </w:rPr>
        <w:t>Public Forum:</w:t>
      </w:r>
      <w:r w:rsidR="00E66BC2" w:rsidRPr="002F6FDD">
        <w:rPr>
          <w:rFonts w:cstheme="minorHAnsi"/>
          <w:sz w:val="24"/>
          <w:szCs w:val="24"/>
        </w:rPr>
        <w:t xml:space="preserve"> </w:t>
      </w:r>
      <w:r w:rsidR="00A6718A">
        <w:rPr>
          <w:rFonts w:cstheme="minorHAnsi"/>
          <w:sz w:val="24"/>
          <w:szCs w:val="24"/>
        </w:rPr>
        <w:t xml:space="preserve"> </w:t>
      </w:r>
      <w:r w:rsidR="0029389A">
        <w:rPr>
          <w:rFonts w:cstheme="minorHAnsi"/>
          <w:sz w:val="24"/>
          <w:szCs w:val="24"/>
        </w:rPr>
        <w:t>None</w:t>
      </w:r>
    </w:p>
    <w:p w14:paraId="2B53A6FB" w14:textId="63EA9ABB" w:rsidR="00E66BC2" w:rsidRPr="002F6FDD" w:rsidRDefault="00580FF3" w:rsidP="00C47315">
      <w:pPr>
        <w:rPr>
          <w:rFonts w:cstheme="minorHAnsi"/>
          <w:b/>
          <w:sz w:val="24"/>
          <w:szCs w:val="24"/>
        </w:rPr>
      </w:pPr>
      <w:r>
        <w:rPr>
          <w:rFonts w:cstheme="minorHAnsi"/>
          <w:b/>
          <w:sz w:val="24"/>
          <w:szCs w:val="24"/>
          <w:u w:val="single"/>
        </w:rPr>
        <w:t xml:space="preserve">4. </w:t>
      </w:r>
      <w:r w:rsidR="00E66BC2" w:rsidRPr="002F6FDD">
        <w:rPr>
          <w:rFonts w:cstheme="minorHAnsi"/>
          <w:b/>
          <w:sz w:val="24"/>
          <w:szCs w:val="24"/>
          <w:u w:val="single"/>
        </w:rPr>
        <w:t>Approval of Minutes</w:t>
      </w:r>
      <w:r w:rsidR="00020D87">
        <w:rPr>
          <w:rFonts w:cstheme="minorHAnsi"/>
          <w:b/>
          <w:sz w:val="24"/>
          <w:szCs w:val="24"/>
          <w:u w:val="single"/>
        </w:rPr>
        <w:t xml:space="preserve"> for Meeting Held on </w:t>
      </w:r>
      <w:r w:rsidR="001553BE">
        <w:rPr>
          <w:rFonts w:cstheme="minorHAnsi"/>
          <w:b/>
          <w:sz w:val="24"/>
          <w:szCs w:val="24"/>
          <w:u w:val="single"/>
        </w:rPr>
        <w:t>24</w:t>
      </w:r>
      <w:r w:rsidR="001553BE" w:rsidRPr="001553BE">
        <w:rPr>
          <w:rFonts w:cstheme="minorHAnsi"/>
          <w:b/>
          <w:sz w:val="24"/>
          <w:szCs w:val="24"/>
          <w:u w:val="single"/>
          <w:vertAlign w:val="superscript"/>
        </w:rPr>
        <w:t>th</w:t>
      </w:r>
      <w:r w:rsidR="001553BE">
        <w:rPr>
          <w:rFonts w:cstheme="minorHAnsi"/>
          <w:b/>
          <w:sz w:val="24"/>
          <w:szCs w:val="24"/>
          <w:u w:val="single"/>
        </w:rPr>
        <w:t xml:space="preserve"> January 2019</w:t>
      </w:r>
      <w:r w:rsidR="00E66BC2" w:rsidRPr="002F6FDD">
        <w:rPr>
          <w:rFonts w:cstheme="minorHAnsi"/>
          <w:b/>
          <w:sz w:val="24"/>
          <w:szCs w:val="24"/>
          <w:u w:val="single"/>
        </w:rPr>
        <w:t>:</w:t>
      </w:r>
      <w:r w:rsidR="00E66BC2" w:rsidRPr="002F6FDD">
        <w:rPr>
          <w:rFonts w:cstheme="minorHAnsi"/>
          <w:sz w:val="24"/>
          <w:szCs w:val="24"/>
        </w:rPr>
        <w:t xml:space="preserve">  </w:t>
      </w:r>
      <w:bookmarkStart w:id="1" w:name="_Hlk5021528"/>
      <w:r w:rsidR="00E66BC2" w:rsidRPr="002F6FDD">
        <w:rPr>
          <w:rFonts w:cstheme="minorHAnsi"/>
          <w:b/>
          <w:sz w:val="24"/>
          <w:szCs w:val="24"/>
        </w:rPr>
        <w:t xml:space="preserve">Resolved (unanimous) </w:t>
      </w:r>
      <w:r w:rsidR="001553BE">
        <w:rPr>
          <w:rFonts w:cstheme="minorHAnsi"/>
          <w:b/>
          <w:sz w:val="24"/>
          <w:szCs w:val="24"/>
        </w:rPr>
        <w:t>EG/RG</w:t>
      </w:r>
    </w:p>
    <w:bookmarkEnd w:id="1"/>
    <w:p w14:paraId="308034AC" w14:textId="1C7D2B7E" w:rsidR="00E66BC2" w:rsidRPr="002F6FDD" w:rsidRDefault="00580FF3" w:rsidP="00C47315">
      <w:pPr>
        <w:rPr>
          <w:rFonts w:cstheme="minorHAnsi"/>
          <w:b/>
          <w:sz w:val="24"/>
          <w:szCs w:val="24"/>
          <w:u w:val="single"/>
        </w:rPr>
      </w:pPr>
      <w:r>
        <w:rPr>
          <w:rFonts w:cstheme="minorHAnsi"/>
          <w:b/>
          <w:sz w:val="24"/>
          <w:szCs w:val="24"/>
          <w:u w:val="single"/>
        </w:rPr>
        <w:t>5</w:t>
      </w:r>
      <w:r w:rsidR="002F6FDD">
        <w:rPr>
          <w:rFonts w:cstheme="minorHAnsi"/>
          <w:b/>
          <w:sz w:val="24"/>
          <w:szCs w:val="24"/>
          <w:u w:val="single"/>
        </w:rPr>
        <w:t xml:space="preserve">. </w:t>
      </w:r>
      <w:r w:rsidR="00F627AD" w:rsidRPr="002F6FDD">
        <w:rPr>
          <w:rFonts w:cstheme="minorHAnsi"/>
          <w:b/>
          <w:sz w:val="24"/>
          <w:szCs w:val="24"/>
          <w:u w:val="single"/>
        </w:rPr>
        <w:t>Items to Action:</w:t>
      </w:r>
    </w:p>
    <w:p w14:paraId="7A46D35B" w14:textId="77777777" w:rsidR="00580FF3" w:rsidRDefault="002B0F8A" w:rsidP="00580FF3">
      <w:pPr>
        <w:pStyle w:val="ListParagraph"/>
        <w:numPr>
          <w:ilvl w:val="0"/>
          <w:numId w:val="3"/>
        </w:numPr>
        <w:ind w:left="851"/>
        <w:rPr>
          <w:rFonts w:cstheme="minorHAnsi"/>
          <w:sz w:val="24"/>
          <w:szCs w:val="24"/>
        </w:rPr>
      </w:pPr>
      <w:r w:rsidRPr="0029389A">
        <w:rPr>
          <w:rFonts w:cstheme="minorHAnsi"/>
          <w:b/>
          <w:sz w:val="24"/>
          <w:szCs w:val="24"/>
          <w:u w:val="single"/>
        </w:rPr>
        <w:t>Minor Highways Grant and Lengthsman:</w:t>
      </w:r>
      <w:r w:rsidRPr="0029389A">
        <w:rPr>
          <w:rFonts w:cstheme="minorHAnsi"/>
          <w:b/>
          <w:sz w:val="24"/>
          <w:szCs w:val="24"/>
        </w:rPr>
        <w:t xml:space="preserve">  </w:t>
      </w:r>
      <w:r w:rsidR="001553BE">
        <w:rPr>
          <w:rFonts w:cstheme="minorHAnsi"/>
          <w:sz w:val="24"/>
          <w:szCs w:val="24"/>
        </w:rPr>
        <w:t>The application for the grant for the next two years has been submitted</w:t>
      </w:r>
      <w:r w:rsidR="0029389A" w:rsidRPr="0029389A">
        <w:rPr>
          <w:rFonts w:cstheme="minorHAnsi"/>
          <w:sz w:val="24"/>
          <w:szCs w:val="24"/>
        </w:rPr>
        <w:t>.</w:t>
      </w:r>
    </w:p>
    <w:p w14:paraId="024EF92D" w14:textId="77777777" w:rsidR="00580FF3" w:rsidRDefault="00F627AD" w:rsidP="00580FF3">
      <w:pPr>
        <w:pStyle w:val="ListParagraph"/>
        <w:numPr>
          <w:ilvl w:val="0"/>
          <w:numId w:val="3"/>
        </w:numPr>
        <w:ind w:left="851"/>
        <w:rPr>
          <w:rFonts w:cstheme="minorHAnsi"/>
          <w:sz w:val="24"/>
          <w:szCs w:val="24"/>
        </w:rPr>
      </w:pPr>
      <w:r w:rsidRPr="00580FF3">
        <w:rPr>
          <w:rFonts w:cstheme="minorHAnsi"/>
          <w:b/>
          <w:sz w:val="24"/>
          <w:szCs w:val="24"/>
          <w:u w:val="single"/>
        </w:rPr>
        <w:t>Flooding on the Hope:</w:t>
      </w:r>
      <w:r w:rsidR="006B0F9C" w:rsidRPr="00580FF3">
        <w:rPr>
          <w:rFonts w:cstheme="minorHAnsi"/>
          <w:b/>
          <w:sz w:val="24"/>
          <w:szCs w:val="24"/>
        </w:rPr>
        <w:t xml:space="preserve"> </w:t>
      </w:r>
      <w:r w:rsidR="001553BE" w:rsidRPr="00580FF3">
        <w:rPr>
          <w:rFonts w:cstheme="minorHAnsi"/>
          <w:sz w:val="24"/>
          <w:szCs w:val="24"/>
        </w:rPr>
        <w:t>Due to cuts in Shropshire Council staff this item has not been completed</w:t>
      </w:r>
      <w:r w:rsidR="0029389A" w:rsidRPr="00580FF3">
        <w:rPr>
          <w:rFonts w:cstheme="minorHAnsi"/>
          <w:sz w:val="24"/>
          <w:szCs w:val="24"/>
        </w:rPr>
        <w:t>.</w:t>
      </w:r>
      <w:r w:rsidR="001553BE" w:rsidRPr="00580FF3">
        <w:rPr>
          <w:rFonts w:cstheme="minorHAnsi"/>
          <w:sz w:val="24"/>
          <w:szCs w:val="24"/>
        </w:rPr>
        <w:t xml:space="preserve">  The clerk will continue to follow up.</w:t>
      </w:r>
    </w:p>
    <w:p w14:paraId="004A72C9" w14:textId="4D05BBD7" w:rsidR="00580FF3" w:rsidRDefault="0029389A" w:rsidP="00580FF3">
      <w:pPr>
        <w:pStyle w:val="ListParagraph"/>
        <w:numPr>
          <w:ilvl w:val="0"/>
          <w:numId w:val="3"/>
        </w:numPr>
        <w:ind w:left="851"/>
        <w:rPr>
          <w:rFonts w:cstheme="minorHAnsi"/>
          <w:sz w:val="24"/>
          <w:szCs w:val="24"/>
        </w:rPr>
      </w:pPr>
      <w:r w:rsidRPr="00580FF3">
        <w:rPr>
          <w:rFonts w:cstheme="minorHAnsi"/>
          <w:b/>
          <w:sz w:val="24"/>
          <w:szCs w:val="24"/>
          <w:u w:val="single"/>
        </w:rPr>
        <w:t>Community Infrastructure Levy/Bus Shelter</w:t>
      </w:r>
      <w:r w:rsidR="00CE76A4" w:rsidRPr="00580FF3">
        <w:rPr>
          <w:rFonts w:cstheme="minorHAnsi"/>
          <w:b/>
          <w:sz w:val="24"/>
          <w:szCs w:val="24"/>
          <w:u w:val="single"/>
        </w:rPr>
        <w:t>:</w:t>
      </w:r>
      <w:r w:rsidRPr="00580FF3">
        <w:rPr>
          <w:rFonts w:cstheme="minorHAnsi"/>
          <w:sz w:val="24"/>
          <w:szCs w:val="24"/>
        </w:rPr>
        <w:t xml:space="preserve">  </w:t>
      </w:r>
      <w:r w:rsidR="001553BE" w:rsidRPr="00580FF3">
        <w:rPr>
          <w:rFonts w:cstheme="minorHAnsi"/>
          <w:sz w:val="24"/>
          <w:szCs w:val="24"/>
        </w:rPr>
        <w:t xml:space="preserve">This item was </w:t>
      </w:r>
      <w:r w:rsidR="001553BE" w:rsidRPr="00D36B46">
        <w:rPr>
          <w:rFonts w:cstheme="minorHAnsi"/>
          <w:sz w:val="24"/>
          <w:szCs w:val="24"/>
        </w:rPr>
        <w:t xml:space="preserve">deferred </w:t>
      </w:r>
      <w:r w:rsidR="001A0A78" w:rsidRPr="00D36B46">
        <w:rPr>
          <w:rFonts w:cstheme="minorHAnsi"/>
          <w:sz w:val="24"/>
          <w:szCs w:val="24"/>
        </w:rPr>
        <w:t xml:space="preserve">until after </w:t>
      </w:r>
      <w:r w:rsidR="001553BE" w:rsidRPr="00580FF3">
        <w:rPr>
          <w:rFonts w:cstheme="minorHAnsi"/>
          <w:sz w:val="24"/>
          <w:szCs w:val="24"/>
        </w:rPr>
        <w:t>the next meeting of the Village Hall Committee.</w:t>
      </w:r>
    </w:p>
    <w:p w14:paraId="62D78365" w14:textId="77777777" w:rsidR="00580FF3" w:rsidRDefault="00CE76A4" w:rsidP="00580FF3">
      <w:pPr>
        <w:pStyle w:val="ListParagraph"/>
        <w:numPr>
          <w:ilvl w:val="0"/>
          <w:numId w:val="3"/>
        </w:numPr>
        <w:ind w:left="851"/>
        <w:rPr>
          <w:rFonts w:cstheme="minorHAnsi"/>
          <w:sz w:val="24"/>
          <w:szCs w:val="24"/>
        </w:rPr>
      </w:pPr>
      <w:r w:rsidRPr="00580FF3">
        <w:rPr>
          <w:rFonts w:cstheme="minorHAnsi"/>
          <w:b/>
          <w:sz w:val="24"/>
          <w:szCs w:val="24"/>
          <w:u w:val="single"/>
        </w:rPr>
        <w:t xml:space="preserve">Potholes: </w:t>
      </w:r>
      <w:r w:rsidR="001553BE" w:rsidRPr="00580FF3">
        <w:rPr>
          <w:rFonts w:cstheme="minorHAnsi"/>
          <w:sz w:val="24"/>
          <w:szCs w:val="24"/>
        </w:rPr>
        <w:t>The Clerk surveyed the whole parish and submitted a report to Highways.  Most of the holes have now been filled.</w:t>
      </w:r>
    </w:p>
    <w:p w14:paraId="1652FF8B" w14:textId="77777777" w:rsidR="00580FF3" w:rsidRDefault="00CE76A4" w:rsidP="00580FF3">
      <w:pPr>
        <w:pStyle w:val="ListParagraph"/>
        <w:numPr>
          <w:ilvl w:val="0"/>
          <w:numId w:val="3"/>
        </w:numPr>
        <w:ind w:left="851"/>
        <w:rPr>
          <w:rFonts w:cstheme="minorHAnsi"/>
          <w:sz w:val="24"/>
          <w:szCs w:val="24"/>
        </w:rPr>
      </w:pPr>
      <w:r w:rsidRPr="00580FF3">
        <w:rPr>
          <w:rFonts w:cstheme="minorHAnsi"/>
          <w:b/>
          <w:sz w:val="24"/>
          <w:szCs w:val="24"/>
          <w:u w:val="single"/>
        </w:rPr>
        <w:t xml:space="preserve">Parish Plan: </w:t>
      </w:r>
      <w:r w:rsidR="001553BE" w:rsidRPr="00580FF3">
        <w:rPr>
          <w:rFonts w:cstheme="minorHAnsi"/>
          <w:sz w:val="24"/>
          <w:szCs w:val="24"/>
        </w:rPr>
        <w:t>There has only been a 17% response to the Housing Survey so Shropshire Council will keep the period for responding open for another few weeks.  They will then produce a report for Stanton Lacy Parish Council.</w:t>
      </w:r>
    </w:p>
    <w:p w14:paraId="4E04A462" w14:textId="77777777" w:rsidR="00580FF3" w:rsidRDefault="001553BE" w:rsidP="00580FF3">
      <w:pPr>
        <w:pStyle w:val="ListParagraph"/>
        <w:numPr>
          <w:ilvl w:val="0"/>
          <w:numId w:val="3"/>
        </w:numPr>
        <w:ind w:left="851"/>
        <w:rPr>
          <w:rFonts w:cstheme="minorHAnsi"/>
          <w:sz w:val="24"/>
          <w:szCs w:val="24"/>
        </w:rPr>
      </w:pPr>
      <w:r w:rsidRPr="00580FF3">
        <w:rPr>
          <w:rFonts w:cstheme="minorHAnsi"/>
          <w:b/>
          <w:sz w:val="24"/>
          <w:szCs w:val="24"/>
          <w:u w:val="single"/>
        </w:rPr>
        <w:t>Review of Standing Orders:</w:t>
      </w:r>
      <w:r w:rsidR="00D80DA8" w:rsidRPr="00580FF3">
        <w:rPr>
          <w:rFonts w:cstheme="minorHAnsi"/>
          <w:b/>
          <w:sz w:val="24"/>
          <w:szCs w:val="24"/>
          <w:u w:val="single"/>
        </w:rPr>
        <w:t xml:space="preserve"> </w:t>
      </w:r>
      <w:r w:rsidR="00D80DA8" w:rsidRPr="00580FF3">
        <w:rPr>
          <w:rFonts w:cstheme="minorHAnsi"/>
          <w:sz w:val="24"/>
          <w:szCs w:val="24"/>
        </w:rPr>
        <w:t xml:space="preserve"> Councillors made comments which the clerk was able to clarify or add to the document.  It will be adopted at the Annual Meeting.</w:t>
      </w:r>
    </w:p>
    <w:p w14:paraId="71B49818" w14:textId="77777777" w:rsidR="00580FF3" w:rsidRDefault="00D80DA8" w:rsidP="00580FF3">
      <w:pPr>
        <w:pStyle w:val="ListParagraph"/>
        <w:numPr>
          <w:ilvl w:val="0"/>
          <w:numId w:val="3"/>
        </w:numPr>
        <w:ind w:left="851"/>
        <w:rPr>
          <w:rFonts w:cstheme="minorHAnsi"/>
          <w:sz w:val="24"/>
          <w:szCs w:val="24"/>
        </w:rPr>
      </w:pPr>
      <w:r w:rsidRPr="00580FF3">
        <w:rPr>
          <w:rFonts w:cstheme="minorHAnsi"/>
          <w:b/>
          <w:sz w:val="24"/>
          <w:szCs w:val="24"/>
          <w:u w:val="single"/>
        </w:rPr>
        <w:t xml:space="preserve">Defibrillator and First Aid Training: </w:t>
      </w:r>
      <w:r w:rsidRPr="00580FF3">
        <w:rPr>
          <w:rFonts w:cstheme="minorHAnsi"/>
          <w:sz w:val="24"/>
          <w:szCs w:val="24"/>
        </w:rPr>
        <w:t>The clerk will advertise for anyone interested later in the year.</w:t>
      </w:r>
    </w:p>
    <w:p w14:paraId="3999AEDE" w14:textId="1449E3CB" w:rsidR="00D80DA8" w:rsidRPr="00580FF3" w:rsidRDefault="00D80DA8" w:rsidP="00580FF3">
      <w:pPr>
        <w:pStyle w:val="ListParagraph"/>
        <w:numPr>
          <w:ilvl w:val="0"/>
          <w:numId w:val="3"/>
        </w:numPr>
        <w:ind w:left="851"/>
        <w:rPr>
          <w:rFonts w:cstheme="minorHAnsi"/>
          <w:sz w:val="24"/>
          <w:szCs w:val="24"/>
        </w:rPr>
      </w:pPr>
      <w:r w:rsidRPr="00580FF3">
        <w:rPr>
          <w:rFonts w:cstheme="minorHAnsi"/>
          <w:b/>
          <w:sz w:val="24"/>
          <w:szCs w:val="24"/>
          <w:u w:val="single"/>
        </w:rPr>
        <w:t xml:space="preserve">Fly Tipping: </w:t>
      </w:r>
      <w:r w:rsidRPr="00580FF3">
        <w:rPr>
          <w:rFonts w:cstheme="minorHAnsi"/>
          <w:b/>
          <w:sz w:val="24"/>
          <w:szCs w:val="24"/>
        </w:rPr>
        <w:t xml:space="preserve"> </w:t>
      </w:r>
      <w:r w:rsidRPr="00580FF3">
        <w:rPr>
          <w:rFonts w:cstheme="minorHAnsi"/>
          <w:sz w:val="24"/>
          <w:szCs w:val="24"/>
        </w:rPr>
        <w:t>The clerk advised that parishioners should be encouraged to contact Shropshire Council for reporting fly tipping and potholes.</w:t>
      </w:r>
    </w:p>
    <w:p w14:paraId="57470787" w14:textId="04F4E76C" w:rsidR="00347410" w:rsidRPr="002F6FDD" w:rsidRDefault="00580FF3" w:rsidP="00C47315">
      <w:pPr>
        <w:rPr>
          <w:rFonts w:cstheme="minorHAnsi"/>
          <w:b/>
          <w:sz w:val="24"/>
          <w:szCs w:val="24"/>
          <w:u w:val="single"/>
        </w:rPr>
      </w:pPr>
      <w:r>
        <w:rPr>
          <w:rFonts w:cstheme="minorHAnsi"/>
          <w:b/>
          <w:sz w:val="24"/>
          <w:szCs w:val="24"/>
          <w:u w:val="single"/>
        </w:rPr>
        <w:t>6</w:t>
      </w:r>
      <w:r w:rsidR="002F6FDD">
        <w:rPr>
          <w:rFonts w:cstheme="minorHAnsi"/>
          <w:b/>
          <w:sz w:val="24"/>
          <w:szCs w:val="24"/>
          <w:u w:val="single"/>
        </w:rPr>
        <w:t xml:space="preserve">. </w:t>
      </w:r>
      <w:r w:rsidR="00347410" w:rsidRPr="002F6FDD">
        <w:rPr>
          <w:rFonts w:cstheme="minorHAnsi"/>
          <w:b/>
          <w:sz w:val="24"/>
          <w:szCs w:val="24"/>
          <w:u w:val="single"/>
        </w:rPr>
        <w:t xml:space="preserve">Finance: </w:t>
      </w:r>
    </w:p>
    <w:p w14:paraId="2EE3DCB2" w14:textId="75068725" w:rsidR="00CE76A4" w:rsidRPr="00D80DA8" w:rsidRDefault="00347410" w:rsidP="00580FF3">
      <w:pPr>
        <w:pStyle w:val="ListParagraph"/>
        <w:numPr>
          <w:ilvl w:val="0"/>
          <w:numId w:val="12"/>
        </w:numPr>
        <w:ind w:left="851" w:hanging="284"/>
        <w:rPr>
          <w:rFonts w:cstheme="minorHAnsi"/>
          <w:b/>
          <w:bCs/>
          <w:sz w:val="24"/>
          <w:szCs w:val="24"/>
        </w:rPr>
      </w:pPr>
      <w:r w:rsidRPr="00CE76A4">
        <w:rPr>
          <w:rFonts w:cstheme="minorHAnsi"/>
          <w:b/>
          <w:sz w:val="24"/>
          <w:szCs w:val="24"/>
          <w:u w:val="single"/>
        </w:rPr>
        <w:t>Report on Bank Account including forthcoming Expenditure:</w:t>
      </w:r>
      <w:r w:rsidR="00CE76A4">
        <w:rPr>
          <w:rFonts w:cstheme="minorHAnsi"/>
          <w:sz w:val="24"/>
          <w:szCs w:val="24"/>
        </w:rPr>
        <w:t xml:space="preserve"> The report was presented to the council. </w:t>
      </w:r>
      <w:r w:rsidR="00D80DA8">
        <w:rPr>
          <w:rFonts w:cstheme="minorHAnsi"/>
          <w:sz w:val="24"/>
          <w:szCs w:val="24"/>
        </w:rPr>
        <w:t>The council were within budget with a Current Account balance of £</w:t>
      </w:r>
      <w:r w:rsidR="00D80DA8" w:rsidRPr="00D80DA8">
        <w:rPr>
          <w:rFonts w:cstheme="minorHAnsi"/>
          <w:bCs/>
          <w:sz w:val="24"/>
          <w:szCs w:val="24"/>
        </w:rPr>
        <w:t>3,156.86</w:t>
      </w:r>
      <w:r w:rsidR="00D80DA8">
        <w:rPr>
          <w:rFonts w:cstheme="minorHAnsi"/>
          <w:bCs/>
          <w:sz w:val="24"/>
          <w:szCs w:val="24"/>
        </w:rPr>
        <w:t xml:space="preserve"> and Savings Account balance of £</w:t>
      </w:r>
      <w:r w:rsidR="00D80DA8" w:rsidRPr="00D80DA8">
        <w:rPr>
          <w:rFonts w:cstheme="minorHAnsi"/>
          <w:bCs/>
          <w:sz w:val="24"/>
          <w:szCs w:val="24"/>
        </w:rPr>
        <w:t>3579.72</w:t>
      </w:r>
      <w:r w:rsidR="00D80DA8">
        <w:rPr>
          <w:rFonts w:cstheme="minorHAnsi"/>
          <w:bCs/>
          <w:sz w:val="24"/>
          <w:szCs w:val="24"/>
        </w:rPr>
        <w:t xml:space="preserve"> as of 14/3/19.  </w:t>
      </w:r>
    </w:p>
    <w:tbl>
      <w:tblPr>
        <w:tblStyle w:val="TableGrid"/>
        <w:tblW w:w="0" w:type="auto"/>
        <w:tblInd w:w="1413" w:type="dxa"/>
        <w:tblLook w:val="04A0" w:firstRow="1" w:lastRow="0" w:firstColumn="1" w:lastColumn="0" w:noHBand="0" w:noVBand="1"/>
      </w:tblPr>
      <w:tblGrid>
        <w:gridCol w:w="3544"/>
        <w:gridCol w:w="1140"/>
        <w:gridCol w:w="1707"/>
        <w:gridCol w:w="1824"/>
      </w:tblGrid>
      <w:tr w:rsidR="004D67E5" w:rsidRPr="00D80DA8" w14:paraId="3DBA3DFA" w14:textId="77777777" w:rsidTr="004D67E5">
        <w:trPr>
          <w:trHeight w:val="315"/>
        </w:trPr>
        <w:tc>
          <w:tcPr>
            <w:tcW w:w="3544" w:type="dxa"/>
            <w:noWrap/>
          </w:tcPr>
          <w:p w14:paraId="53E7EC79" w14:textId="77777777" w:rsidR="00D80DA8" w:rsidRPr="00D80DA8" w:rsidRDefault="00D80DA8" w:rsidP="00D80DA8">
            <w:pPr>
              <w:pStyle w:val="ListParagraph"/>
              <w:ind w:left="1440"/>
              <w:rPr>
                <w:rFonts w:cstheme="minorHAnsi"/>
                <w:b/>
                <w:bCs/>
                <w:sz w:val="24"/>
                <w:szCs w:val="24"/>
              </w:rPr>
            </w:pPr>
          </w:p>
        </w:tc>
        <w:tc>
          <w:tcPr>
            <w:tcW w:w="1140" w:type="dxa"/>
            <w:noWrap/>
          </w:tcPr>
          <w:p w14:paraId="0367C7D6" w14:textId="7444C2C2" w:rsidR="00D80DA8" w:rsidRPr="00D80DA8" w:rsidRDefault="00D80DA8" w:rsidP="00D80DA8">
            <w:pPr>
              <w:rPr>
                <w:rFonts w:cstheme="minorHAnsi"/>
                <w:b/>
                <w:bCs/>
                <w:sz w:val="24"/>
                <w:szCs w:val="24"/>
              </w:rPr>
            </w:pPr>
            <w:r w:rsidRPr="00D80DA8">
              <w:rPr>
                <w:rFonts w:cstheme="minorHAnsi"/>
                <w:b/>
                <w:bCs/>
                <w:sz w:val="24"/>
                <w:szCs w:val="24"/>
              </w:rPr>
              <w:t>Paid</w:t>
            </w:r>
          </w:p>
        </w:tc>
        <w:tc>
          <w:tcPr>
            <w:tcW w:w="1707" w:type="dxa"/>
            <w:noWrap/>
          </w:tcPr>
          <w:p w14:paraId="3F6A031B" w14:textId="15B19137" w:rsidR="00D80DA8" w:rsidRPr="00D80DA8" w:rsidRDefault="00D80DA8" w:rsidP="00D80DA8">
            <w:pPr>
              <w:rPr>
                <w:rFonts w:cstheme="minorHAnsi"/>
                <w:b/>
                <w:bCs/>
                <w:sz w:val="24"/>
                <w:szCs w:val="24"/>
              </w:rPr>
            </w:pPr>
            <w:r w:rsidRPr="00D80DA8">
              <w:rPr>
                <w:rFonts w:cstheme="minorHAnsi"/>
                <w:b/>
                <w:bCs/>
                <w:sz w:val="24"/>
                <w:szCs w:val="24"/>
              </w:rPr>
              <w:t>Cheque Signed today</w:t>
            </w:r>
          </w:p>
        </w:tc>
        <w:tc>
          <w:tcPr>
            <w:tcW w:w="1824" w:type="dxa"/>
            <w:noWrap/>
          </w:tcPr>
          <w:p w14:paraId="641DFBAA" w14:textId="77777777" w:rsidR="00D80DA8" w:rsidRDefault="00D80DA8" w:rsidP="00D80DA8">
            <w:pPr>
              <w:rPr>
                <w:rFonts w:cstheme="minorHAnsi"/>
                <w:b/>
                <w:bCs/>
                <w:sz w:val="24"/>
                <w:szCs w:val="24"/>
              </w:rPr>
            </w:pPr>
            <w:r w:rsidRPr="00D80DA8">
              <w:rPr>
                <w:rFonts w:cstheme="minorHAnsi"/>
                <w:b/>
                <w:bCs/>
                <w:sz w:val="24"/>
                <w:szCs w:val="24"/>
              </w:rPr>
              <w:t>Expected</w:t>
            </w:r>
          </w:p>
          <w:p w14:paraId="6105FCA5" w14:textId="376DF23A" w:rsidR="001A0A78" w:rsidRPr="001A0A78" w:rsidRDefault="001A0A78" w:rsidP="00D80DA8">
            <w:pPr>
              <w:rPr>
                <w:rFonts w:cstheme="minorHAnsi"/>
                <w:b/>
                <w:bCs/>
                <w:color w:val="FF0000"/>
                <w:sz w:val="24"/>
                <w:szCs w:val="24"/>
              </w:rPr>
            </w:pPr>
            <w:r w:rsidRPr="00D36B46">
              <w:rPr>
                <w:rFonts w:cstheme="minorHAnsi"/>
                <w:b/>
                <w:bCs/>
                <w:sz w:val="24"/>
                <w:szCs w:val="24"/>
              </w:rPr>
              <w:t>And APPROVED</w:t>
            </w:r>
          </w:p>
        </w:tc>
      </w:tr>
      <w:tr w:rsidR="00D80DA8" w:rsidRPr="00D80DA8" w14:paraId="4AFF3A27" w14:textId="77777777" w:rsidTr="004D67E5">
        <w:trPr>
          <w:trHeight w:val="315"/>
        </w:trPr>
        <w:tc>
          <w:tcPr>
            <w:tcW w:w="3544" w:type="dxa"/>
            <w:noWrap/>
            <w:hideMark/>
          </w:tcPr>
          <w:p w14:paraId="7F5DAFC7" w14:textId="77777777" w:rsidR="00D80DA8" w:rsidRPr="004D67E5" w:rsidRDefault="00D80DA8" w:rsidP="004D67E5">
            <w:pPr>
              <w:rPr>
                <w:rFonts w:cstheme="minorHAnsi"/>
                <w:b/>
                <w:bCs/>
                <w:sz w:val="24"/>
                <w:szCs w:val="24"/>
              </w:rPr>
            </w:pPr>
            <w:r w:rsidRPr="004D67E5">
              <w:rPr>
                <w:rFonts w:cstheme="minorHAnsi"/>
                <w:b/>
                <w:bCs/>
                <w:sz w:val="24"/>
                <w:szCs w:val="24"/>
              </w:rPr>
              <w:t xml:space="preserve">Gary Trim (Lengthsman) </w:t>
            </w:r>
          </w:p>
        </w:tc>
        <w:tc>
          <w:tcPr>
            <w:tcW w:w="1140" w:type="dxa"/>
            <w:noWrap/>
            <w:hideMark/>
          </w:tcPr>
          <w:p w14:paraId="482D5A1B" w14:textId="77777777" w:rsidR="00D80DA8" w:rsidRPr="004D67E5" w:rsidRDefault="00D80DA8" w:rsidP="004D67E5">
            <w:pPr>
              <w:rPr>
                <w:rFonts w:cstheme="minorHAnsi"/>
                <w:b/>
                <w:bCs/>
                <w:sz w:val="24"/>
                <w:szCs w:val="24"/>
              </w:rPr>
            </w:pPr>
            <w:r w:rsidRPr="004D67E5">
              <w:rPr>
                <w:rFonts w:cstheme="minorHAnsi"/>
                <w:b/>
                <w:bCs/>
                <w:sz w:val="24"/>
                <w:szCs w:val="24"/>
              </w:rPr>
              <w:t>238</w:t>
            </w:r>
          </w:p>
        </w:tc>
        <w:tc>
          <w:tcPr>
            <w:tcW w:w="1707" w:type="dxa"/>
            <w:noWrap/>
            <w:hideMark/>
          </w:tcPr>
          <w:p w14:paraId="0EE69E8B" w14:textId="77777777" w:rsidR="00D80DA8" w:rsidRPr="00D80DA8" w:rsidRDefault="00D80DA8" w:rsidP="00D80DA8">
            <w:pPr>
              <w:pStyle w:val="ListParagraph"/>
              <w:ind w:left="1440"/>
              <w:rPr>
                <w:rFonts w:cstheme="minorHAnsi"/>
                <w:b/>
                <w:bCs/>
                <w:sz w:val="24"/>
                <w:szCs w:val="24"/>
              </w:rPr>
            </w:pPr>
          </w:p>
        </w:tc>
        <w:tc>
          <w:tcPr>
            <w:tcW w:w="1824" w:type="dxa"/>
            <w:noWrap/>
            <w:hideMark/>
          </w:tcPr>
          <w:p w14:paraId="405D0114" w14:textId="77777777" w:rsidR="00D80DA8" w:rsidRPr="00D80DA8" w:rsidRDefault="00D80DA8" w:rsidP="00D80DA8">
            <w:pPr>
              <w:pStyle w:val="ListParagraph"/>
              <w:ind w:left="1440"/>
              <w:rPr>
                <w:rFonts w:cstheme="minorHAnsi"/>
                <w:b/>
                <w:bCs/>
                <w:sz w:val="24"/>
                <w:szCs w:val="24"/>
              </w:rPr>
            </w:pPr>
          </w:p>
        </w:tc>
      </w:tr>
      <w:tr w:rsidR="00D80DA8" w:rsidRPr="00D80DA8" w14:paraId="1E48FCF3" w14:textId="77777777" w:rsidTr="004D67E5">
        <w:trPr>
          <w:trHeight w:val="315"/>
        </w:trPr>
        <w:tc>
          <w:tcPr>
            <w:tcW w:w="3544" w:type="dxa"/>
            <w:noWrap/>
            <w:hideMark/>
          </w:tcPr>
          <w:p w14:paraId="3C66B47F" w14:textId="77777777" w:rsidR="00D80DA8" w:rsidRPr="004D67E5" w:rsidRDefault="00D80DA8" w:rsidP="004D67E5">
            <w:pPr>
              <w:rPr>
                <w:rFonts w:cstheme="minorHAnsi"/>
                <w:b/>
                <w:bCs/>
                <w:sz w:val="24"/>
                <w:szCs w:val="24"/>
              </w:rPr>
            </w:pPr>
            <w:r w:rsidRPr="004D67E5">
              <w:rPr>
                <w:rFonts w:cstheme="minorHAnsi"/>
                <w:b/>
                <w:bCs/>
                <w:sz w:val="24"/>
                <w:szCs w:val="24"/>
              </w:rPr>
              <w:t xml:space="preserve">Gary Trim (Lengthsman) </w:t>
            </w:r>
          </w:p>
        </w:tc>
        <w:tc>
          <w:tcPr>
            <w:tcW w:w="1140" w:type="dxa"/>
            <w:noWrap/>
            <w:hideMark/>
          </w:tcPr>
          <w:p w14:paraId="4B274D2B" w14:textId="77777777" w:rsidR="00D80DA8" w:rsidRPr="00D80DA8" w:rsidRDefault="00D80DA8" w:rsidP="00D80DA8">
            <w:pPr>
              <w:pStyle w:val="ListParagraph"/>
              <w:ind w:left="1440"/>
              <w:rPr>
                <w:rFonts w:cstheme="minorHAnsi"/>
                <w:b/>
                <w:bCs/>
                <w:sz w:val="24"/>
                <w:szCs w:val="24"/>
              </w:rPr>
            </w:pPr>
          </w:p>
        </w:tc>
        <w:tc>
          <w:tcPr>
            <w:tcW w:w="1707" w:type="dxa"/>
            <w:noWrap/>
            <w:hideMark/>
          </w:tcPr>
          <w:p w14:paraId="3DC84D14" w14:textId="77777777" w:rsidR="00D80DA8" w:rsidRPr="00D80DA8" w:rsidRDefault="00D80DA8" w:rsidP="00D80DA8">
            <w:pPr>
              <w:pStyle w:val="ListParagraph"/>
              <w:ind w:left="1440"/>
              <w:rPr>
                <w:rFonts w:cstheme="minorHAnsi"/>
                <w:b/>
                <w:bCs/>
                <w:sz w:val="24"/>
                <w:szCs w:val="24"/>
              </w:rPr>
            </w:pPr>
          </w:p>
        </w:tc>
        <w:tc>
          <w:tcPr>
            <w:tcW w:w="1824" w:type="dxa"/>
            <w:noWrap/>
            <w:hideMark/>
          </w:tcPr>
          <w:p w14:paraId="4841C5AB" w14:textId="77777777" w:rsidR="00D80DA8" w:rsidRPr="004D67E5" w:rsidRDefault="00D80DA8" w:rsidP="004D67E5">
            <w:pPr>
              <w:rPr>
                <w:rFonts w:cstheme="minorHAnsi"/>
                <w:b/>
                <w:bCs/>
                <w:sz w:val="24"/>
                <w:szCs w:val="24"/>
              </w:rPr>
            </w:pPr>
            <w:r w:rsidRPr="004D67E5">
              <w:rPr>
                <w:rFonts w:cstheme="minorHAnsi"/>
                <w:b/>
                <w:bCs/>
                <w:sz w:val="24"/>
                <w:szCs w:val="24"/>
              </w:rPr>
              <w:t>450</w:t>
            </w:r>
          </w:p>
        </w:tc>
      </w:tr>
      <w:tr w:rsidR="00D80DA8" w:rsidRPr="00D80DA8" w14:paraId="6E1896E4" w14:textId="77777777" w:rsidTr="004D67E5">
        <w:trPr>
          <w:trHeight w:val="315"/>
        </w:trPr>
        <w:tc>
          <w:tcPr>
            <w:tcW w:w="3544" w:type="dxa"/>
            <w:noWrap/>
            <w:hideMark/>
          </w:tcPr>
          <w:p w14:paraId="711CC938" w14:textId="77777777" w:rsidR="00D80DA8" w:rsidRPr="004D67E5" w:rsidRDefault="00D80DA8" w:rsidP="004D67E5">
            <w:pPr>
              <w:rPr>
                <w:rFonts w:cstheme="minorHAnsi"/>
                <w:b/>
                <w:bCs/>
                <w:sz w:val="24"/>
                <w:szCs w:val="24"/>
              </w:rPr>
            </w:pPr>
            <w:r w:rsidRPr="004D67E5">
              <w:rPr>
                <w:rFonts w:cstheme="minorHAnsi"/>
                <w:b/>
                <w:bCs/>
                <w:sz w:val="24"/>
                <w:szCs w:val="24"/>
              </w:rPr>
              <w:t>H Coonick Reimburse</w:t>
            </w:r>
          </w:p>
        </w:tc>
        <w:tc>
          <w:tcPr>
            <w:tcW w:w="1140" w:type="dxa"/>
            <w:noWrap/>
            <w:hideMark/>
          </w:tcPr>
          <w:p w14:paraId="78606C77" w14:textId="77777777" w:rsidR="00D80DA8" w:rsidRPr="00D80DA8" w:rsidRDefault="00D80DA8" w:rsidP="00D80DA8">
            <w:pPr>
              <w:pStyle w:val="ListParagraph"/>
              <w:ind w:left="1440"/>
              <w:rPr>
                <w:rFonts w:cstheme="minorHAnsi"/>
                <w:b/>
                <w:bCs/>
                <w:sz w:val="24"/>
                <w:szCs w:val="24"/>
              </w:rPr>
            </w:pPr>
          </w:p>
        </w:tc>
        <w:tc>
          <w:tcPr>
            <w:tcW w:w="1707" w:type="dxa"/>
            <w:noWrap/>
            <w:hideMark/>
          </w:tcPr>
          <w:p w14:paraId="262E0CA4" w14:textId="77777777" w:rsidR="00D80DA8" w:rsidRPr="00D80DA8" w:rsidRDefault="00D80DA8" w:rsidP="00D80DA8">
            <w:pPr>
              <w:pStyle w:val="ListParagraph"/>
              <w:ind w:left="1440"/>
              <w:rPr>
                <w:rFonts w:cstheme="minorHAnsi"/>
                <w:b/>
                <w:bCs/>
                <w:sz w:val="24"/>
                <w:szCs w:val="24"/>
              </w:rPr>
            </w:pPr>
          </w:p>
        </w:tc>
        <w:tc>
          <w:tcPr>
            <w:tcW w:w="1824" w:type="dxa"/>
            <w:noWrap/>
            <w:hideMark/>
          </w:tcPr>
          <w:p w14:paraId="4FA7A959" w14:textId="77777777" w:rsidR="00D80DA8" w:rsidRPr="004D67E5" w:rsidRDefault="00D80DA8" w:rsidP="004D67E5">
            <w:pPr>
              <w:rPr>
                <w:rFonts w:cstheme="minorHAnsi"/>
                <w:b/>
                <w:bCs/>
                <w:sz w:val="24"/>
                <w:szCs w:val="24"/>
              </w:rPr>
            </w:pPr>
            <w:r w:rsidRPr="004D67E5">
              <w:rPr>
                <w:rFonts w:cstheme="minorHAnsi"/>
                <w:b/>
                <w:bCs/>
                <w:sz w:val="24"/>
                <w:szCs w:val="24"/>
              </w:rPr>
              <w:t>20</w:t>
            </w:r>
          </w:p>
        </w:tc>
      </w:tr>
      <w:tr w:rsidR="00D80DA8" w:rsidRPr="00D80DA8" w14:paraId="6C0EB1CA" w14:textId="77777777" w:rsidTr="004D67E5">
        <w:trPr>
          <w:trHeight w:val="315"/>
        </w:trPr>
        <w:tc>
          <w:tcPr>
            <w:tcW w:w="3544" w:type="dxa"/>
            <w:noWrap/>
            <w:hideMark/>
          </w:tcPr>
          <w:p w14:paraId="4061A7AF" w14:textId="77777777" w:rsidR="00D80DA8" w:rsidRPr="004D67E5" w:rsidRDefault="00D80DA8" w:rsidP="004D67E5">
            <w:pPr>
              <w:rPr>
                <w:rFonts w:cstheme="minorHAnsi"/>
                <w:b/>
                <w:bCs/>
                <w:sz w:val="24"/>
                <w:szCs w:val="24"/>
              </w:rPr>
            </w:pPr>
            <w:r w:rsidRPr="004D67E5">
              <w:rPr>
                <w:rFonts w:cstheme="minorHAnsi"/>
                <w:b/>
                <w:bCs/>
                <w:sz w:val="24"/>
                <w:szCs w:val="24"/>
              </w:rPr>
              <w:t>CAB</w:t>
            </w:r>
          </w:p>
        </w:tc>
        <w:tc>
          <w:tcPr>
            <w:tcW w:w="1140" w:type="dxa"/>
            <w:noWrap/>
            <w:hideMark/>
          </w:tcPr>
          <w:p w14:paraId="7D6AABFA" w14:textId="77777777" w:rsidR="00D80DA8" w:rsidRPr="00D80DA8" w:rsidRDefault="00D80DA8" w:rsidP="00D80DA8">
            <w:pPr>
              <w:pStyle w:val="ListParagraph"/>
              <w:ind w:left="1440"/>
              <w:rPr>
                <w:rFonts w:cstheme="minorHAnsi"/>
                <w:b/>
                <w:bCs/>
                <w:sz w:val="24"/>
                <w:szCs w:val="24"/>
              </w:rPr>
            </w:pPr>
          </w:p>
        </w:tc>
        <w:tc>
          <w:tcPr>
            <w:tcW w:w="1707" w:type="dxa"/>
            <w:noWrap/>
            <w:hideMark/>
          </w:tcPr>
          <w:p w14:paraId="005499FF" w14:textId="4B99DA3D" w:rsidR="00D80DA8" w:rsidRPr="004D67E5" w:rsidRDefault="004D67E5" w:rsidP="004D67E5">
            <w:pPr>
              <w:rPr>
                <w:rFonts w:cstheme="minorHAnsi"/>
                <w:b/>
                <w:bCs/>
                <w:sz w:val="24"/>
                <w:szCs w:val="24"/>
              </w:rPr>
            </w:pPr>
            <w:r>
              <w:rPr>
                <w:rFonts w:cstheme="minorHAnsi"/>
                <w:b/>
                <w:bCs/>
                <w:sz w:val="24"/>
                <w:szCs w:val="24"/>
              </w:rPr>
              <w:t>60</w:t>
            </w:r>
          </w:p>
        </w:tc>
        <w:tc>
          <w:tcPr>
            <w:tcW w:w="1824" w:type="dxa"/>
            <w:noWrap/>
            <w:hideMark/>
          </w:tcPr>
          <w:p w14:paraId="48A48EFF" w14:textId="77777777" w:rsidR="00D80DA8" w:rsidRPr="00D80DA8" w:rsidRDefault="00D80DA8" w:rsidP="00D80DA8">
            <w:pPr>
              <w:pStyle w:val="ListParagraph"/>
              <w:ind w:left="1440"/>
              <w:rPr>
                <w:rFonts w:cstheme="minorHAnsi"/>
                <w:b/>
                <w:bCs/>
                <w:sz w:val="24"/>
                <w:szCs w:val="24"/>
              </w:rPr>
            </w:pPr>
          </w:p>
        </w:tc>
      </w:tr>
    </w:tbl>
    <w:p w14:paraId="089979D2" w14:textId="77777777" w:rsidR="00580FF3" w:rsidRDefault="00DB6260" w:rsidP="00580FF3">
      <w:pPr>
        <w:spacing w:line="240" w:lineRule="auto"/>
        <w:ind w:left="720" w:firstLine="414"/>
        <w:rPr>
          <w:rFonts w:cstheme="minorHAnsi"/>
          <w:b/>
          <w:sz w:val="24"/>
          <w:szCs w:val="24"/>
        </w:rPr>
      </w:pPr>
      <w:r>
        <w:rPr>
          <w:rFonts w:cstheme="minorHAnsi"/>
          <w:b/>
          <w:sz w:val="24"/>
          <w:szCs w:val="24"/>
        </w:rPr>
        <w:t xml:space="preserve">Resolved (unanimous) </w:t>
      </w:r>
      <w:r w:rsidR="004D67E5">
        <w:rPr>
          <w:rFonts w:cstheme="minorHAnsi"/>
          <w:b/>
          <w:sz w:val="24"/>
          <w:szCs w:val="24"/>
        </w:rPr>
        <w:t>PW</w:t>
      </w:r>
      <w:r>
        <w:rPr>
          <w:rFonts w:cstheme="minorHAnsi"/>
          <w:b/>
          <w:sz w:val="24"/>
          <w:szCs w:val="24"/>
        </w:rPr>
        <w:t>/JW</w:t>
      </w:r>
    </w:p>
    <w:p w14:paraId="21311E4A" w14:textId="77777777" w:rsidR="00580FF3" w:rsidRDefault="00580FF3" w:rsidP="00D36B46">
      <w:pPr>
        <w:spacing w:line="240" w:lineRule="auto"/>
        <w:ind w:left="851" w:hanging="284"/>
        <w:rPr>
          <w:rFonts w:cstheme="minorHAnsi"/>
          <w:b/>
          <w:sz w:val="24"/>
          <w:szCs w:val="24"/>
        </w:rPr>
      </w:pPr>
      <w:r>
        <w:rPr>
          <w:rFonts w:cstheme="minorHAnsi"/>
          <w:b/>
          <w:sz w:val="24"/>
          <w:szCs w:val="24"/>
        </w:rPr>
        <w:lastRenderedPageBreak/>
        <w:t xml:space="preserve">b. </w:t>
      </w:r>
      <w:r w:rsidR="004D67E5" w:rsidRPr="004D67E5">
        <w:rPr>
          <w:rFonts w:ascii="Arial" w:hAnsi="Arial" w:cs="Arial"/>
          <w:b/>
          <w:sz w:val="24"/>
          <w:szCs w:val="24"/>
          <w:u w:val="single"/>
        </w:rPr>
        <w:t>Auditor for 2019-20</w:t>
      </w:r>
      <w:r w:rsidR="004D67E5">
        <w:rPr>
          <w:rFonts w:ascii="Arial" w:hAnsi="Arial" w:cs="Arial"/>
          <w:b/>
          <w:sz w:val="24"/>
          <w:szCs w:val="24"/>
          <w:u w:val="single"/>
        </w:rPr>
        <w:t>:</w:t>
      </w:r>
      <w:r w:rsidR="004D67E5">
        <w:rPr>
          <w:rFonts w:ascii="Arial" w:hAnsi="Arial" w:cs="Arial"/>
          <w:sz w:val="24"/>
          <w:szCs w:val="24"/>
        </w:rPr>
        <w:t xml:space="preserve">  It was agreed that Mr Brian Cairns will be the auditor for the coming financial year.</w:t>
      </w:r>
    </w:p>
    <w:p w14:paraId="49C4B08A" w14:textId="5B0431C8" w:rsidR="004D67E5" w:rsidRPr="00580FF3" w:rsidRDefault="00580FF3" w:rsidP="00D36B46">
      <w:pPr>
        <w:spacing w:line="240" w:lineRule="auto"/>
        <w:ind w:left="851" w:hanging="284"/>
        <w:rPr>
          <w:rFonts w:cstheme="minorHAnsi"/>
          <w:b/>
          <w:sz w:val="24"/>
          <w:szCs w:val="24"/>
        </w:rPr>
      </w:pPr>
      <w:r>
        <w:rPr>
          <w:rFonts w:ascii="Arial" w:hAnsi="Arial" w:cs="Arial"/>
          <w:b/>
          <w:sz w:val="24"/>
          <w:szCs w:val="24"/>
        </w:rPr>
        <w:t xml:space="preserve">c. </w:t>
      </w:r>
      <w:r w:rsidR="004D67E5" w:rsidRPr="004D67E5">
        <w:rPr>
          <w:rFonts w:ascii="Arial" w:hAnsi="Arial" w:cs="Arial"/>
          <w:b/>
          <w:sz w:val="24"/>
          <w:szCs w:val="24"/>
          <w:u w:val="single"/>
        </w:rPr>
        <w:t>Donation to CAB</w:t>
      </w:r>
      <w:r w:rsidR="004D67E5">
        <w:rPr>
          <w:rFonts w:ascii="Arial" w:hAnsi="Arial" w:cs="Arial"/>
          <w:b/>
          <w:sz w:val="24"/>
          <w:szCs w:val="24"/>
          <w:u w:val="single"/>
        </w:rPr>
        <w:t>:</w:t>
      </w:r>
      <w:r w:rsidR="004D67E5">
        <w:rPr>
          <w:rFonts w:ascii="Arial" w:hAnsi="Arial" w:cs="Arial"/>
          <w:sz w:val="24"/>
          <w:szCs w:val="24"/>
        </w:rPr>
        <w:t xml:space="preserve">  It was agreed there were </w:t>
      </w:r>
      <w:proofErr w:type="gramStart"/>
      <w:r w:rsidR="004D67E5">
        <w:rPr>
          <w:rFonts w:ascii="Arial" w:hAnsi="Arial" w:cs="Arial"/>
          <w:sz w:val="24"/>
          <w:szCs w:val="24"/>
        </w:rPr>
        <w:t>sufficient</w:t>
      </w:r>
      <w:proofErr w:type="gramEnd"/>
      <w:r w:rsidR="004D67E5">
        <w:rPr>
          <w:rFonts w:ascii="Arial" w:hAnsi="Arial" w:cs="Arial"/>
          <w:sz w:val="24"/>
          <w:szCs w:val="24"/>
        </w:rPr>
        <w:t xml:space="preserve"> funds to donate to the Citizens Advise Bureau.  A cheque for £60 was signed.  </w:t>
      </w:r>
      <w:r w:rsidR="004D67E5" w:rsidRPr="004D67E5">
        <w:rPr>
          <w:rFonts w:ascii="Arial" w:hAnsi="Arial" w:cs="Arial"/>
          <w:b/>
          <w:sz w:val="24"/>
          <w:szCs w:val="24"/>
        </w:rPr>
        <w:t xml:space="preserve">Resolved (unanimous) </w:t>
      </w:r>
      <w:r w:rsidR="004D67E5">
        <w:rPr>
          <w:rFonts w:ascii="Arial" w:hAnsi="Arial" w:cs="Arial"/>
          <w:b/>
          <w:sz w:val="24"/>
          <w:szCs w:val="24"/>
        </w:rPr>
        <w:t>JW/PW</w:t>
      </w:r>
    </w:p>
    <w:p w14:paraId="75AF7A5C" w14:textId="49151BA7" w:rsidR="002F6FDD" w:rsidRDefault="00580FF3" w:rsidP="002F6FDD">
      <w:pPr>
        <w:rPr>
          <w:rFonts w:cstheme="minorHAnsi"/>
          <w:b/>
          <w:sz w:val="24"/>
          <w:szCs w:val="24"/>
          <w:u w:val="single"/>
        </w:rPr>
      </w:pPr>
      <w:r>
        <w:rPr>
          <w:rFonts w:cstheme="minorHAnsi"/>
          <w:b/>
          <w:sz w:val="24"/>
          <w:szCs w:val="24"/>
          <w:u w:val="single"/>
        </w:rPr>
        <w:t>7</w:t>
      </w:r>
      <w:r w:rsidR="002F6FDD">
        <w:rPr>
          <w:rFonts w:cstheme="minorHAnsi"/>
          <w:b/>
          <w:sz w:val="24"/>
          <w:szCs w:val="24"/>
          <w:u w:val="single"/>
        </w:rPr>
        <w:t xml:space="preserve">. Reports </w:t>
      </w:r>
      <w:proofErr w:type="gramStart"/>
      <w:r w:rsidR="002F6FDD">
        <w:rPr>
          <w:rFonts w:cstheme="minorHAnsi"/>
          <w:b/>
          <w:sz w:val="24"/>
          <w:szCs w:val="24"/>
          <w:u w:val="single"/>
        </w:rPr>
        <w:t>From</w:t>
      </w:r>
      <w:proofErr w:type="gramEnd"/>
      <w:r w:rsidR="002F6FDD">
        <w:rPr>
          <w:rFonts w:cstheme="minorHAnsi"/>
          <w:b/>
          <w:sz w:val="24"/>
          <w:szCs w:val="24"/>
          <w:u w:val="single"/>
        </w:rPr>
        <w:t xml:space="preserve"> Representatives</w:t>
      </w:r>
      <w:r w:rsidR="00DB5C3E">
        <w:rPr>
          <w:rFonts w:cstheme="minorHAnsi"/>
          <w:b/>
          <w:sz w:val="24"/>
          <w:szCs w:val="24"/>
          <w:u w:val="single"/>
        </w:rPr>
        <w:t>:</w:t>
      </w:r>
    </w:p>
    <w:p w14:paraId="0FEDEF97" w14:textId="06072431" w:rsidR="004D67E5" w:rsidRPr="004D67E5" w:rsidRDefault="002F6FDD" w:rsidP="00D36B46">
      <w:pPr>
        <w:pStyle w:val="ListParagraph"/>
        <w:numPr>
          <w:ilvl w:val="0"/>
          <w:numId w:val="8"/>
        </w:numPr>
        <w:ind w:left="1134" w:hanging="425"/>
        <w:rPr>
          <w:rFonts w:cstheme="minorHAnsi"/>
          <w:sz w:val="24"/>
          <w:szCs w:val="24"/>
        </w:rPr>
      </w:pPr>
      <w:r w:rsidRPr="00DB6260">
        <w:rPr>
          <w:rFonts w:cstheme="minorHAnsi"/>
          <w:b/>
          <w:sz w:val="24"/>
          <w:szCs w:val="24"/>
          <w:u w:val="single"/>
        </w:rPr>
        <w:t>Shropshire Council</w:t>
      </w:r>
      <w:r w:rsidR="000270CF" w:rsidRPr="00DB6260">
        <w:rPr>
          <w:rFonts w:cstheme="minorHAnsi"/>
          <w:b/>
          <w:sz w:val="24"/>
          <w:szCs w:val="24"/>
          <w:u w:val="single"/>
        </w:rPr>
        <w:t xml:space="preserve"> </w:t>
      </w:r>
      <w:r w:rsidR="000270CF" w:rsidRPr="00DB6260">
        <w:rPr>
          <w:rFonts w:cstheme="minorHAnsi"/>
          <w:sz w:val="24"/>
          <w:szCs w:val="24"/>
        </w:rPr>
        <w:t xml:space="preserve">Cllr Motley </w:t>
      </w:r>
      <w:r w:rsidR="004D67E5">
        <w:rPr>
          <w:rFonts w:cstheme="minorHAnsi"/>
          <w:sz w:val="24"/>
          <w:szCs w:val="24"/>
        </w:rPr>
        <w:t>sent a report which the clerk read out. The</w:t>
      </w:r>
      <w:r w:rsidR="004D67E5" w:rsidRPr="004D67E5">
        <w:rPr>
          <w:rFonts w:cstheme="minorHAnsi"/>
          <w:sz w:val="24"/>
          <w:szCs w:val="24"/>
        </w:rPr>
        <w:t xml:space="preserve"> focus recently has been on getting the budget sorted out and through Council.  We’ve been told austerity has ended but it certainly isn’t reflected in extra funding for public services, other than all the money </w:t>
      </w:r>
      <w:r w:rsidR="004D67E5">
        <w:rPr>
          <w:rFonts w:cstheme="minorHAnsi"/>
          <w:sz w:val="24"/>
          <w:szCs w:val="24"/>
        </w:rPr>
        <w:t>going to</w:t>
      </w:r>
      <w:r w:rsidR="004D67E5" w:rsidRPr="004D67E5">
        <w:rPr>
          <w:rFonts w:cstheme="minorHAnsi"/>
          <w:sz w:val="24"/>
          <w:szCs w:val="24"/>
        </w:rPr>
        <w:t xml:space="preserve"> the NHS.</w:t>
      </w:r>
      <w:r w:rsidR="004D67E5">
        <w:rPr>
          <w:rFonts w:cstheme="minorHAnsi"/>
          <w:sz w:val="24"/>
          <w:szCs w:val="24"/>
        </w:rPr>
        <w:t xml:space="preserve"> The </w:t>
      </w:r>
      <w:r w:rsidR="004D67E5" w:rsidRPr="004D67E5">
        <w:rPr>
          <w:rFonts w:cstheme="minorHAnsi"/>
          <w:sz w:val="24"/>
          <w:szCs w:val="24"/>
        </w:rPr>
        <w:t>AONB ha</w:t>
      </w:r>
      <w:r w:rsidR="004D67E5">
        <w:rPr>
          <w:rFonts w:cstheme="minorHAnsi"/>
          <w:sz w:val="24"/>
          <w:szCs w:val="24"/>
        </w:rPr>
        <w:t>s</w:t>
      </w:r>
      <w:r w:rsidR="004D67E5" w:rsidRPr="004D67E5">
        <w:rPr>
          <w:rFonts w:cstheme="minorHAnsi"/>
          <w:sz w:val="24"/>
          <w:szCs w:val="24"/>
        </w:rPr>
        <w:t xml:space="preserve"> been holding various workshops to facilitate the production of its new business and management plans.  </w:t>
      </w:r>
      <w:r w:rsidR="004D67E5">
        <w:rPr>
          <w:rFonts w:cstheme="minorHAnsi"/>
          <w:sz w:val="24"/>
          <w:szCs w:val="24"/>
        </w:rPr>
        <w:t>The</w:t>
      </w:r>
      <w:r w:rsidR="004D67E5" w:rsidRPr="004D67E5">
        <w:rPr>
          <w:rFonts w:cstheme="minorHAnsi"/>
          <w:sz w:val="24"/>
          <w:szCs w:val="24"/>
        </w:rPr>
        <w:t xml:space="preserve"> Scrutiny Committee has been taking a hard look at the resources going into the upkeep of our public rights of way. We are impressed by the way the service is continuing to deliver improvements to the ROW </w:t>
      </w:r>
      <w:proofErr w:type="gramStart"/>
      <w:r w:rsidR="004D67E5" w:rsidRPr="004D67E5">
        <w:rPr>
          <w:rFonts w:cstheme="minorHAnsi"/>
          <w:sz w:val="24"/>
          <w:szCs w:val="24"/>
        </w:rPr>
        <w:t>network,</w:t>
      </w:r>
      <w:r w:rsidR="00580FF3">
        <w:rPr>
          <w:rFonts w:cstheme="minorHAnsi"/>
          <w:sz w:val="24"/>
          <w:szCs w:val="24"/>
        </w:rPr>
        <w:t xml:space="preserve"> </w:t>
      </w:r>
      <w:r w:rsidR="004D67E5" w:rsidRPr="004D67E5">
        <w:rPr>
          <w:rFonts w:cstheme="minorHAnsi"/>
          <w:sz w:val="24"/>
          <w:szCs w:val="24"/>
        </w:rPr>
        <w:t>but</w:t>
      </w:r>
      <w:proofErr w:type="gramEnd"/>
      <w:r w:rsidR="004D67E5" w:rsidRPr="004D67E5">
        <w:rPr>
          <w:rFonts w:cstheme="minorHAnsi"/>
          <w:sz w:val="24"/>
          <w:szCs w:val="24"/>
        </w:rPr>
        <w:t xml:space="preserve"> concerned that they have lost a lot of funding. We also had a good look at the Community Safety Strategy which, given that it is a multi -service effort, seems to be working reasonably well.</w:t>
      </w:r>
      <w:r w:rsidR="004D67E5">
        <w:rPr>
          <w:rFonts w:cstheme="minorHAnsi"/>
          <w:sz w:val="24"/>
          <w:szCs w:val="24"/>
        </w:rPr>
        <w:t xml:space="preserve"> </w:t>
      </w:r>
      <w:r w:rsidR="004D67E5" w:rsidRPr="004D67E5">
        <w:rPr>
          <w:rFonts w:cstheme="minorHAnsi"/>
          <w:sz w:val="24"/>
          <w:szCs w:val="24"/>
        </w:rPr>
        <w:t>We have been told that the review of the Highways department is now complete but don’t know what that means in practise yet.</w:t>
      </w:r>
    </w:p>
    <w:p w14:paraId="7B099C6A" w14:textId="77777777" w:rsidR="00580FF3" w:rsidRPr="00580FF3" w:rsidRDefault="000B0742" w:rsidP="00D36B46">
      <w:pPr>
        <w:pStyle w:val="ListParagraph"/>
        <w:numPr>
          <w:ilvl w:val="0"/>
          <w:numId w:val="8"/>
        </w:numPr>
        <w:ind w:left="1134" w:hanging="425"/>
        <w:rPr>
          <w:rFonts w:cstheme="minorHAnsi"/>
          <w:b/>
          <w:sz w:val="24"/>
          <w:szCs w:val="24"/>
          <w:u w:val="single"/>
        </w:rPr>
      </w:pPr>
      <w:r w:rsidRPr="000B0742">
        <w:rPr>
          <w:rFonts w:cstheme="minorHAnsi"/>
          <w:b/>
          <w:sz w:val="24"/>
          <w:szCs w:val="24"/>
          <w:u w:val="single"/>
        </w:rPr>
        <w:t>South Shropshire Area Committee</w:t>
      </w:r>
      <w:r>
        <w:rPr>
          <w:rFonts w:cstheme="minorHAnsi"/>
          <w:b/>
          <w:sz w:val="24"/>
          <w:szCs w:val="24"/>
          <w:u w:val="single"/>
        </w:rPr>
        <w:t xml:space="preserve">: </w:t>
      </w:r>
      <w:r>
        <w:rPr>
          <w:rFonts w:cstheme="minorHAnsi"/>
          <w:sz w:val="24"/>
          <w:szCs w:val="24"/>
        </w:rPr>
        <w:t>The council can send two representatives to this meeting. It was agreed that the reps should be elected in May and attend dependent upon agenda items.</w:t>
      </w:r>
    </w:p>
    <w:p w14:paraId="028F47E5" w14:textId="1D846454" w:rsidR="00DB5C3E" w:rsidRPr="00580FF3" w:rsidRDefault="000B0742" w:rsidP="00D36B46">
      <w:pPr>
        <w:pStyle w:val="ListParagraph"/>
        <w:numPr>
          <w:ilvl w:val="0"/>
          <w:numId w:val="8"/>
        </w:numPr>
        <w:ind w:left="1134" w:hanging="425"/>
        <w:rPr>
          <w:rFonts w:cstheme="minorHAnsi"/>
          <w:b/>
          <w:sz w:val="24"/>
          <w:szCs w:val="24"/>
          <w:u w:val="single"/>
        </w:rPr>
      </w:pPr>
      <w:r w:rsidRPr="00580FF3">
        <w:rPr>
          <w:rFonts w:cstheme="minorHAnsi"/>
          <w:b/>
          <w:sz w:val="24"/>
          <w:szCs w:val="24"/>
          <w:u w:val="single"/>
        </w:rPr>
        <w:t>Louisa Powell Almshouses:</w:t>
      </w:r>
      <w:r w:rsidRPr="00580FF3">
        <w:rPr>
          <w:rFonts w:cstheme="minorHAnsi"/>
          <w:sz w:val="24"/>
          <w:szCs w:val="24"/>
        </w:rPr>
        <w:t xml:space="preserve"> Cllr Williams reported that the houses are now being managed much better by Eric Williams with more money coming in allowing repairs to be done.  </w:t>
      </w:r>
    </w:p>
    <w:p w14:paraId="2D141FE7" w14:textId="32B51F20" w:rsidR="00DB5C3E" w:rsidRDefault="00580FF3" w:rsidP="00DB5C3E">
      <w:pPr>
        <w:rPr>
          <w:rFonts w:cstheme="minorHAnsi"/>
          <w:sz w:val="24"/>
          <w:szCs w:val="24"/>
          <w:u w:val="single"/>
        </w:rPr>
      </w:pPr>
      <w:r>
        <w:rPr>
          <w:rFonts w:cstheme="minorHAnsi"/>
          <w:b/>
          <w:sz w:val="24"/>
          <w:szCs w:val="24"/>
          <w:u w:val="single"/>
        </w:rPr>
        <w:t>8</w:t>
      </w:r>
      <w:r w:rsidR="00DB5C3E" w:rsidRPr="00DB5C3E">
        <w:rPr>
          <w:rFonts w:cstheme="minorHAnsi"/>
          <w:b/>
          <w:sz w:val="24"/>
          <w:szCs w:val="24"/>
          <w:u w:val="single"/>
        </w:rPr>
        <w:t>. Planning Applications and Associated Matters:</w:t>
      </w:r>
    </w:p>
    <w:p w14:paraId="41768586" w14:textId="27AF509A" w:rsidR="00DB5C3E" w:rsidRDefault="00DB5C3E" w:rsidP="00D36B46">
      <w:pPr>
        <w:pStyle w:val="ListParagraph"/>
        <w:numPr>
          <w:ilvl w:val="0"/>
          <w:numId w:val="9"/>
        </w:numPr>
        <w:tabs>
          <w:tab w:val="left" w:pos="495"/>
        </w:tabs>
        <w:spacing w:after="0" w:line="240" w:lineRule="auto"/>
        <w:ind w:left="1134" w:right="706" w:hanging="425"/>
        <w:rPr>
          <w:rFonts w:ascii="Arial" w:hAnsi="Arial" w:cs="Arial"/>
          <w:sz w:val="24"/>
          <w:szCs w:val="24"/>
        </w:rPr>
      </w:pPr>
      <w:r w:rsidRPr="006B0F9C">
        <w:rPr>
          <w:rFonts w:ascii="Arial" w:hAnsi="Arial" w:cs="Arial"/>
          <w:b/>
          <w:sz w:val="24"/>
          <w:szCs w:val="24"/>
          <w:u w:val="single"/>
        </w:rPr>
        <w:t>18/02529/FUL</w:t>
      </w:r>
      <w:r w:rsidRPr="006B0F9C">
        <w:rPr>
          <w:rFonts w:ascii="Arial" w:hAnsi="Arial" w:cs="Arial"/>
          <w:sz w:val="24"/>
          <w:szCs w:val="24"/>
        </w:rPr>
        <w:t xml:space="preserve"> Upper House Farm, Hopton Cangeford Erection of three dwellings in a courtyard arrangement with access drive and parking – Awaiting Decision.</w:t>
      </w:r>
    </w:p>
    <w:p w14:paraId="081EC4BD" w14:textId="77777777" w:rsidR="00580FF3" w:rsidRPr="00580FF3" w:rsidRDefault="006B0F9C" w:rsidP="00D36B46">
      <w:pPr>
        <w:pStyle w:val="ListParagraph"/>
        <w:numPr>
          <w:ilvl w:val="0"/>
          <w:numId w:val="9"/>
        </w:numPr>
        <w:tabs>
          <w:tab w:val="left" w:pos="495"/>
        </w:tabs>
        <w:spacing w:after="0" w:line="240" w:lineRule="auto"/>
        <w:ind w:left="1134" w:right="706" w:hanging="425"/>
        <w:rPr>
          <w:rFonts w:ascii="Arial" w:hAnsi="Arial" w:cs="Arial"/>
          <w:sz w:val="24"/>
          <w:szCs w:val="24"/>
        </w:rPr>
      </w:pPr>
      <w:r w:rsidRPr="00580FF3">
        <w:rPr>
          <w:rFonts w:ascii="Arial" w:eastAsia="Times New Roman" w:hAnsi="Arial" w:cs="Arial"/>
          <w:b/>
          <w:sz w:val="24"/>
          <w:szCs w:val="24"/>
          <w:u w:val="single"/>
        </w:rPr>
        <w:t>18/05279/FUL</w:t>
      </w:r>
      <w:r w:rsidRPr="00580FF3">
        <w:rPr>
          <w:rFonts w:ascii="Arial" w:eastAsia="Times New Roman" w:hAnsi="Arial" w:cs="Arial"/>
          <w:sz w:val="24"/>
          <w:szCs w:val="24"/>
        </w:rPr>
        <w:t xml:space="preserve"> (validated: 20/11/2018) The Thatches, 1 Vernolds Common, Craven Arms, Shropshire, SY7 9LP: - </w:t>
      </w:r>
      <w:r w:rsidR="000B0742" w:rsidRPr="00580FF3">
        <w:rPr>
          <w:rFonts w:ascii="Arial" w:eastAsia="Times New Roman" w:hAnsi="Arial" w:cs="Arial"/>
          <w:sz w:val="24"/>
          <w:szCs w:val="24"/>
        </w:rPr>
        <w:t>Granted</w:t>
      </w:r>
    </w:p>
    <w:p w14:paraId="4AA4C5BC" w14:textId="77777777" w:rsidR="00580FF3" w:rsidRDefault="006B0F9C" w:rsidP="00D36B46">
      <w:pPr>
        <w:pStyle w:val="ListParagraph"/>
        <w:numPr>
          <w:ilvl w:val="0"/>
          <w:numId w:val="9"/>
        </w:numPr>
        <w:tabs>
          <w:tab w:val="left" w:pos="495"/>
        </w:tabs>
        <w:spacing w:after="0" w:line="240" w:lineRule="auto"/>
        <w:ind w:left="1134" w:right="706" w:hanging="425"/>
        <w:rPr>
          <w:rFonts w:ascii="Arial" w:hAnsi="Arial" w:cs="Arial"/>
          <w:sz w:val="24"/>
          <w:szCs w:val="24"/>
        </w:rPr>
      </w:pPr>
      <w:r w:rsidRPr="00580FF3">
        <w:rPr>
          <w:rFonts w:ascii="Arial" w:hAnsi="Arial" w:cs="Arial"/>
          <w:b/>
          <w:sz w:val="24"/>
          <w:szCs w:val="24"/>
          <w:u w:val="single"/>
        </w:rPr>
        <w:t>18/05467/FUL</w:t>
      </w:r>
      <w:r w:rsidRPr="00580FF3">
        <w:rPr>
          <w:rFonts w:ascii="Arial" w:hAnsi="Arial" w:cs="Arial"/>
          <w:b/>
          <w:sz w:val="24"/>
          <w:szCs w:val="24"/>
        </w:rPr>
        <w:t xml:space="preserve"> </w:t>
      </w:r>
      <w:r w:rsidRPr="00580FF3">
        <w:rPr>
          <w:rFonts w:ascii="Arial" w:hAnsi="Arial" w:cs="Arial"/>
          <w:sz w:val="24"/>
          <w:szCs w:val="24"/>
        </w:rPr>
        <w:t xml:space="preserve">Conversion of existing Barn to two Holiday Lets. Proposed barn conversion Adjacent Pillar Box Farm, Haytons Bent – </w:t>
      </w:r>
      <w:r w:rsidR="000B0742" w:rsidRPr="00580FF3">
        <w:rPr>
          <w:rFonts w:ascii="Arial" w:hAnsi="Arial" w:cs="Arial"/>
          <w:sz w:val="24"/>
          <w:szCs w:val="24"/>
        </w:rPr>
        <w:t>Granted</w:t>
      </w:r>
    </w:p>
    <w:p w14:paraId="310EF9F1" w14:textId="154FB5C2" w:rsidR="000B0742" w:rsidRPr="00580FF3" w:rsidRDefault="000B0742" w:rsidP="00D36B46">
      <w:pPr>
        <w:pStyle w:val="ListParagraph"/>
        <w:numPr>
          <w:ilvl w:val="0"/>
          <w:numId w:val="9"/>
        </w:numPr>
        <w:tabs>
          <w:tab w:val="left" w:pos="495"/>
        </w:tabs>
        <w:spacing w:after="0" w:line="240" w:lineRule="auto"/>
        <w:ind w:left="1134" w:right="706" w:hanging="425"/>
        <w:rPr>
          <w:rFonts w:ascii="Arial" w:hAnsi="Arial" w:cs="Arial"/>
          <w:sz w:val="24"/>
          <w:szCs w:val="24"/>
        </w:rPr>
      </w:pPr>
      <w:r w:rsidRPr="00580FF3">
        <w:rPr>
          <w:rFonts w:ascii="Arial" w:hAnsi="Arial" w:cs="Arial"/>
          <w:b/>
          <w:sz w:val="24"/>
          <w:szCs w:val="24"/>
          <w:u w:val="single"/>
        </w:rPr>
        <w:t>19/00907/FUL</w:t>
      </w:r>
      <w:r w:rsidRPr="00580FF3">
        <w:rPr>
          <w:rFonts w:ascii="Arial" w:hAnsi="Arial" w:cs="Arial"/>
          <w:sz w:val="24"/>
          <w:szCs w:val="24"/>
        </w:rPr>
        <w:t xml:space="preserve"> Stanton Lacy Village Hall - Erection of extensions to accommodate accessible changing and toilet facilities; new </w:t>
      </w:r>
      <w:proofErr w:type="gramStart"/>
      <w:r w:rsidRPr="00580FF3">
        <w:rPr>
          <w:rFonts w:ascii="Arial" w:hAnsi="Arial" w:cs="Arial"/>
          <w:sz w:val="24"/>
          <w:szCs w:val="24"/>
        </w:rPr>
        <w:t>sun room</w:t>
      </w:r>
      <w:proofErr w:type="gramEnd"/>
      <w:r w:rsidRPr="00580FF3">
        <w:rPr>
          <w:rFonts w:ascii="Arial" w:hAnsi="Arial" w:cs="Arial"/>
          <w:sz w:val="24"/>
          <w:szCs w:val="24"/>
        </w:rPr>
        <w:t xml:space="preserve">; new emergency exit and ramp; open porch over main entrance.  Cllrs Finch, R and E Gatehouse did not take part in the voting as they are members of the Village Hall Committee and declared an interest.  The remaining Councillors discussed the plans.  Two supported them and three abstained from voting. The clerk will </w:t>
      </w:r>
      <w:r w:rsidR="00580FF3">
        <w:rPr>
          <w:rFonts w:ascii="Arial" w:hAnsi="Arial" w:cs="Arial"/>
          <w:sz w:val="24"/>
          <w:szCs w:val="24"/>
        </w:rPr>
        <w:t>inform</w:t>
      </w:r>
      <w:r w:rsidRPr="00580FF3">
        <w:rPr>
          <w:rFonts w:ascii="Arial" w:hAnsi="Arial" w:cs="Arial"/>
          <w:sz w:val="24"/>
          <w:szCs w:val="24"/>
        </w:rPr>
        <w:t xml:space="preserve"> planning </w:t>
      </w:r>
      <w:r w:rsidR="00580FF3">
        <w:rPr>
          <w:rFonts w:ascii="Arial" w:hAnsi="Arial" w:cs="Arial"/>
          <w:sz w:val="24"/>
          <w:szCs w:val="24"/>
        </w:rPr>
        <w:t>of the</w:t>
      </w:r>
      <w:r w:rsidRPr="00580FF3">
        <w:rPr>
          <w:rFonts w:ascii="Arial" w:hAnsi="Arial" w:cs="Arial"/>
          <w:sz w:val="24"/>
          <w:szCs w:val="24"/>
        </w:rPr>
        <w:t xml:space="preserve"> outcome.</w:t>
      </w:r>
    </w:p>
    <w:p w14:paraId="59FB32D9" w14:textId="01A63F62" w:rsidR="001D1512" w:rsidRPr="00D36B46" w:rsidRDefault="00580FF3" w:rsidP="00D36B46">
      <w:pPr>
        <w:rPr>
          <w:rFonts w:ascii="Arial" w:hAnsi="Arial" w:cs="Arial"/>
          <w:sz w:val="24"/>
          <w:szCs w:val="24"/>
        </w:rPr>
      </w:pPr>
      <w:r>
        <w:rPr>
          <w:rFonts w:ascii="Arial" w:eastAsia="Times New Roman" w:hAnsi="Arial" w:cs="Arial"/>
          <w:b/>
          <w:sz w:val="24"/>
          <w:szCs w:val="24"/>
          <w:u w:val="single"/>
        </w:rPr>
        <w:t>9</w:t>
      </w:r>
      <w:r w:rsidR="00B81AFF" w:rsidRPr="000B0742">
        <w:rPr>
          <w:rFonts w:ascii="Arial" w:eastAsia="Times New Roman" w:hAnsi="Arial" w:cs="Arial"/>
          <w:b/>
          <w:sz w:val="24"/>
          <w:szCs w:val="24"/>
          <w:u w:val="single"/>
        </w:rPr>
        <w:t>. Any Other Business:</w:t>
      </w:r>
      <w:r w:rsidR="006B0F9C" w:rsidRPr="000B0742">
        <w:rPr>
          <w:rFonts w:ascii="Arial" w:eastAsia="Times New Roman" w:hAnsi="Arial" w:cs="Arial"/>
          <w:sz w:val="24"/>
          <w:szCs w:val="24"/>
        </w:rPr>
        <w:t xml:space="preserve"> </w:t>
      </w:r>
      <w:r w:rsidR="000B0742" w:rsidRPr="000B0742">
        <w:rPr>
          <w:rFonts w:ascii="Arial" w:eastAsia="Times New Roman" w:hAnsi="Arial" w:cs="Arial"/>
          <w:sz w:val="24"/>
          <w:szCs w:val="24"/>
        </w:rPr>
        <w:t xml:space="preserve">a) A parishioner had contacted the clerk about Traffic Calming measures on the </w:t>
      </w:r>
      <w:r w:rsidR="000B0742">
        <w:rPr>
          <w:rFonts w:ascii="Arial" w:eastAsia="Times New Roman" w:hAnsi="Arial" w:cs="Arial"/>
          <w:sz w:val="24"/>
          <w:szCs w:val="24"/>
        </w:rPr>
        <w:t xml:space="preserve">Peaton Road.  They agreed that the response to contact </w:t>
      </w:r>
      <w:r w:rsidR="000B0742" w:rsidRPr="00D36B46">
        <w:rPr>
          <w:rFonts w:ascii="Arial" w:eastAsia="Times New Roman" w:hAnsi="Arial" w:cs="Arial"/>
          <w:sz w:val="24"/>
          <w:szCs w:val="24"/>
        </w:rPr>
        <w:t>Shro</w:t>
      </w:r>
      <w:r w:rsidR="001A0A78" w:rsidRPr="00D36B46">
        <w:rPr>
          <w:rFonts w:ascii="Arial" w:eastAsia="Times New Roman" w:hAnsi="Arial" w:cs="Arial"/>
          <w:sz w:val="24"/>
          <w:szCs w:val="24"/>
        </w:rPr>
        <w:t>ps</w:t>
      </w:r>
      <w:r w:rsidR="000B0742" w:rsidRPr="00D36B46">
        <w:rPr>
          <w:rFonts w:ascii="Arial" w:eastAsia="Times New Roman" w:hAnsi="Arial" w:cs="Arial"/>
          <w:sz w:val="24"/>
          <w:szCs w:val="24"/>
        </w:rPr>
        <w:t>hire</w:t>
      </w:r>
      <w:r w:rsidR="000B0742">
        <w:rPr>
          <w:rFonts w:ascii="Arial" w:eastAsia="Times New Roman" w:hAnsi="Arial" w:cs="Arial"/>
          <w:sz w:val="24"/>
          <w:szCs w:val="24"/>
        </w:rPr>
        <w:t xml:space="preserve"> Council was appropriate.  b) A Parishioner on The Hope is experiencing problems with getting good broadband speeds.  The councillor who raised the issue will advise the parishioner of the contact number for </w:t>
      </w:r>
      <w:r w:rsidR="002A57FC">
        <w:rPr>
          <w:rFonts w:ascii="Arial" w:eastAsia="Times New Roman" w:hAnsi="Arial" w:cs="Arial"/>
          <w:sz w:val="24"/>
          <w:szCs w:val="24"/>
        </w:rPr>
        <w:t>Connecting Shropshire.  c) Cllr Whittaker reported that Compassion in the Community needs volunteers – anyone interested should contact Cllr Whittaker</w:t>
      </w:r>
      <w:r w:rsidR="00B81AFF">
        <w:rPr>
          <w:rFonts w:ascii="Arial" w:eastAsia="Times New Roman" w:hAnsi="Arial" w:cs="Arial"/>
          <w:sz w:val="24"/>
          <w:szCs w:val="24"/>
        </w:rPr>
        <w:tab/>
      </w:r>
      <w:r w:rsidR="00B81AFF">
        <w:rPr>
          <w:rFonts w:ascii="Arial" w:eastAsia="Times New Roman" w:hAnsi="Arial" w:cs="Arial"/>
          <w:sz w:val="24"/>
          <w:szCs w:val="24"/>
        </w:rPr>
        <w:tab/>
      </w:r>
    </w:p>
    <w:p w14:paraId="36F9D9EB" w14:textId="39064CDE" w:rsidR="001D1512" w:rsidRDefault="00580FF3" w:rsidP="00CF384A">
      <w:pPr>
        <w:tabs>
          <w:tab w:val="left" w:pos="720"/>
        </w:tabs>
        <w:spacing w:after="0" w:line="240" w:lineRule="auto"/>
        <w:ind w:right="706"/>
        <w:rPr>
          <w:rFonts w:ascii="Arial" w:eastAsia="Times New Roman" w:hAnsi="Arial" w:cs="Arial"/>
          <w:b/>
          <w:sz w:val="24"/>
          <w:szCs w:val="24"/>
          <w:u w:val="single"/>
        </w:rPr>
      </w:pPr>
      <w:r>
        <w:rPr>
          <w:rFonts w:ascii="Arial" w:eastAsia="Times New Roman" w:hAnsi="Arial" w:cs="Arial"/>
          <w:b/>
          <w:sz w:val="24"/>
          <w:szCs w:val="24"/>
          <w:u w:val="single"/>
        </w:rPr>
        <w:t>10</w:t>
      </w:r>
      <w:r w:rsidR="001D1512" w:rsidRPr="00CF384A">
        <w:rPr>
          <w:rFonts w:ascii="Arial" w:eastAsia="Times New Roman" w:hAnsi="Arial" w:cs="Arial"/>
          <w:b/>
          <w:sz w:val="24"/>
          <w:szCs w:val="24"/>
          <w:u w:val="single"/>
        </w:rPr>
        <w:t xml:space="preserve">. Agenda Items for Next Meeting to be held on </w:t>
      </w:r>
      <w:r w:rsidR="006B0F9C">
        <w:rPr>
          <w:rFonts w:ascii="Arial" w:eastAsia="Times New Roman" w:hAnsi="Arial" w:cs="Arial"/>
          <w:b/>
          <w:sz w:val="24"/>
          <w:szCs w:val="24"/>
          <w:u w:val="single"/>
        </w:rPr>
        <w:t xml:space="preserve">the </w:t>
      </w:r>
      <w:r w:rsidR="002A57FC">
        <w:rPr>
          <w:rFonts w:ascii="Arial" w:eastAsia="Times New Roman" w:hAnsi="Arial" w:cs="Arial"/>
          <w:b/>
          <w:sz w:val="24"/>
          <w:szCs w:val="24"/>
          <w:u w:val="single"/>
        </w:rPr>
        <w:t>16</w:t>
      </w:r>
      <w:r w:rsidR="002A57FC" w:rsidRPr="002A57FC">
        <w:rPr>
          <w:rFonts w:ascii="Arial" w:eastAsia="Times New Roman" w:hAnsi="Arial" w:cs="Arial"/>
          <w:b/>
          <w:sz w:val="24"/>
          <w:szCs w:val="24"/>
          <w:u w:val="single"/>
          <w:vertAlign w:val="superscript"/>
        </w:rPr>
        <w:t>th</w:t>
      </w:r>
      <w:r w:rsidR="002A57FC">
        <w:rPr>
          <w:rFonts w:ascii="Arial" w:eastAsia="Times New Roman" w:hAnsi="Arial" w:cs="Arial"/>
          <w:b/>
          <w:sz w:val="24"/>
          <w:szCs w:val="24"/>
          <w:u w:val="single"/>
        </w:rPr>
        <w:t xml:space="preserve"> May</w:t>
      </w:r>
      <w:r w:rsidR="000270CF">
        <w:rPr>
          <w:rFonts w:ascii="Arial" w:eastAsia="Times New Roman" w:hAnsi="Arial" w:cs="Arial"/>
          <w:b/>
          <w:sz w:val="24"/>
          <w:szCs w:val="24"/>
          <w:u w:val="single"/>
        </w:rPr>
        <w:t xml:space="preserve"> 2019</w:t>
      </w:r>
      <w:r w:rsidR="00CF384A">
        <w:rPr>
          <w:rFonts w:ascii="Arial" w:eastAsia="Times New Roman" w:hAnsi="Arial" w:cs="Arial"/>
          <w:b/>
          <w:sz w:val="24"/>
          <w:szCs w:val="24"/>
          <w:u w:val="single"/>
        </w:rPr>
        <w:t xml:space="preserve"> </w:t>
      </w:r>
      <w:r w:rsidR="00CF384A" w:rsidRPr="00CF384A">
        <w:rPr>
          <w:rFonts w:ascii="Arial" w:eastAsia="Times New Roman" w:hAnsi="Arial" w:cs="Arial"/>
          <w:b/>
          <w:sz w:val="24"/>
          <w:szCs w:val="24"/>
          <w:u w:val="single"/>
        </w:rPr>
        <w:t>at 7.</w:t>
      </w:r>
      <w:r w:rsidR="002A57FC">
        <w:rPr>
          <w:rFonts w:ascii="Arial" w:eastAsia="Times New Roman" w:hAnsi="Arial" w:cs="Arial"/>
          <w:b/>
          <w:sz w:val="24"/>
          <w:szCs w:val="24"/>
          <w:u w:val="single"/>
        </w:rPr>
        <w:t>0</w:t>
      </w:r>
      <w:r w:rsidR="00CF384A" w:rsidRPr="00CF384A">
        <w:rPr>
          <w:rFonts w:ascii="Arial" w:eastAsia="Times New Roman" w:hAnsi="Arial" w:cs="Arial"/>
          <w:b/>
          <w:sz w:val="24"/>
          <w:szCs w:val="24"/>
          <w:u w:val="single"/>
        </w:rPr>
        <w:t>0pm</w:t>
      </w:r>
    </w:p>
    <w:p w14:paraId="24318C0B" w14:textId="16303F5C" w:rsidR="002A57FC" w:rsidRDefault="002A57FC" w:rsidP="00CF384A">
      <w:pPr>
        <w:tabs>
          <w:tab w:val="left" w:pos="720"/>
        </w:tabs>
        <w:spacing w:after="0" w:line="240" w:lineRule="auto"/>
        <w:ind w:right="706"/>
        <w:rPr>
          <w:rFonts w:ascii="Arial" w:eastAsia="Times New Roman" w:hAnsi="Arial" w:cs="Arial"/>
          <w:b/>
          <w:sz w:val="24"/>
          <w:szCs w:val="24"/>
          <w:u w:val="single"/>
        </w:rPr>
      </w:pPr>
    </w:p>
    <w:p w14:paraId="787259AC" w14:textId="1FD7F97C" w:rsidR="001A0A78" w:rsidRDefault="00D36B46" w:rsidP="00CF384A">
      <w:pPr>
        <w:tabs>
          <w:tab w:val="left" w:pos="720"/>
        </w:tabs>
        <w:spacing w:after="0" w:line="240" w:lineRule="auto"/>
        <w:ind w:right="706"/>
        <w:rPr>
          <w:rFonts w:ascii="Arial" w:eastAsia="Times New Roman" w:hAnsi="Arial" w:cs="Arial"/>
          <w:sz w:val="24"/>
          <w:szCs w:val="24"/>
        </w:rPr>
      </w:pPr>
      <w:r>
        <w:rPr>
          <w:rFonts w:ascii="Arial" w:eastAsia="Times New Roman" w:hAnsi="Arial" w:cs="Arial"/>
          <w:sz w:val="24"/>
          <w:szCs w:val="24"/>
        </w:rPr>
        <w:t>None</w:t>
      </w:r>
    </w:p>
    <w:p w14:paraId="3B8AD55A" w14:textId="77777777" w:rsidR="00D36B46" w:rsidRPr="00D36B46" w:rsidRDefault="00D36B46" w:rsidP="00CF384A">
      <w:pPr>
        <w:tabs>
          <w:tab w:val="left" w:pos="720"/>
        </w:tabs>
        <w:spacing w:after="0" w:line="240" w:lineRule="auto"/>
        <w:ind w:right="706"/>
        <w:rPr>
          <w:rFonts w:ascii="Arial" w:eastAsia="Times New Roman" w:hAnsi="Arial" w:cs="Arial"/>
          <w:sz w:val="24"/>
          <w:szCs w:val="24"/>
        </w:rPr>
      </w:pPr>
    </w:p>
    <w:p w14:paraId="054C836F" w14:textId="2D124C6B" w:rsidR="002A57FC" w:rsidRDefault="002A57FC" w:rsidP="00CF384A">
      <w:pPr>
        <w:tabs>
          <w:tab w:val="left" w:pos="720"/>
        </w:tabs>
        <w:spacing w:after="0" w:line="240" w:lineRule="auto"/>
        <w:ind w:right="706"/>
        <w:rPr>
          <w:rFonts w:ascii="Arial" w:eastAsia="Times New Roman" w:hAnsi="Arial" w:cs="Arial"/>
          <w:b/>
          <w:sz w:val="24"/>
          <w:szCs w:val="24"/>
          <w:u w:val="single"/>
        </w:rPr>
      </w:pPr>
      <w:r>
        <w:rPr>
          <w:rFonts w:ascii="Arial" w:eastAsia="Times New Roman" w:hAnsi="Arial" w:cs="Arial"/>
          <w:b/>
          <w:sz w:val="24"/>
          <w:szCs w:val="24"/>
          <w:u w:val="single"/>
        </w:rPr>
        <w:t>Meeting Closed at 8.57pm</w:t>
      </w:r>
    </w:p>
    <w:p w14:paraId="28A28FBF" w14:textId="3ECFCB63" w:rsidR="006B0F9C" w:rsidRDefault="006B0F9C" w:rsidP="00D36B46">
      <w:pPr>
        <w:tabs>
          <w:tab w:val="left" w:pos="495"/>
        </w:tabs>
        <w:spacing w:after="0" w:line="240" w:lineRule="auto"/>
        <w:ind w:right="706"/>
        <w:rPr>
          <w:rFonts w:ascii="Arial" w:eastAsia="Times New Roman" w:hAnsi="Arial" w:cs="Arial"/>
          <w:sz w:val="24"/>
          <w:szCs w:val="24"/>
        </w:rPr>
      </w:pPr>
    </w:p>
    <w:p w14:paraId="44BA70AD" w14:textId="77777777" w:rsidR="00D36B46" w:rsidRPr="00D36B46" w:rsidRDefault="00D36B46" w:rsidP="00D36B46">
      <w:pPr>
        <w:tabs>
          <w:tab w:val="left" w:pos="495"/>
        </w:tabs>
        <w:spacing w:after="0" w:line="240" w:lineRule="auto"/>
        <w:ind w:right="706"/>
        <w:rPr>
          <w:rFonts w:ascii="Arial" w:eastAsia="Times New Roman" w:hAnsi="Arial" w:cs="Arial"/>
          <w:sz w:val="24"/>
          <w:szCs w:val="24"/>
        </w:rPr>
      </w:pPr>
    </w:p>
    <w:p w14:paraId="53EA490A" w14:textId="51DCA534" w:rsidR="00CF384A" w:rsidRDefault="00CF384A" w:rsidP="00CF384A">
      <w:pPr>
        <w:tabs>
          <w:tab w:val="left" w:pos="495"/>
        </w:tabs>
        <w:spacing w:after="0" w:line="240" w:lineRule="auto"/>
        <w:ind w:right="706"/>
        <w:rPr>
          <w:rFonts w:ascii="Arial" w:eastAsia="Times New Roman" w:hAnsi="Arial" w:cs="Arial"/>
          <w:sz w:val="24"/>
          <w:szCs w:val="24"/>
        </w:rPr>
      </w:pPr>
      <w:r>
        <w:rPr>
          <w:rFonts w:ascii="Arial" w:eastAsia="Times New Roman" w:hAnsi="Arial" w:cs="Arial"/>
          <w:sz w:val="24"/>
          <w:szCs w:val="24"/>
        </w:rPr>
        <w:t>Signed: ………………………………</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(Cllr Martin Finch, Chairman)</w:t>
      </w:r>
    </w:p>
    <w:p w14:paraId="11E2E874" w14:textId="77777777" w:rsidR="00CF384A" w:rsidRDefault="00CF384A" w:rsidP="00CF384A">
      <w:pPr>
        <w:tabs>
          <w:tab w:val="left" w:pos="495"/>
        </w:tabs>
        <w:spacing w:after="0" w:line="240" w:lineRule="auto"/>
        <w:ind w:right="706"/>
        <w:rPr>
          <w:rFonts w:ascii="Arial" w:eastAsia="Times New Roman" w:hAnsi="Arial" w:cs="Arial"/>
          <w:sz w:val="24"/>
          <w:szCs w:val="24"/>
        </w:rPr>
      </w:pPr>
    </w:p>
    <w:p w14:paraId="13487B1D" w14:textId="3A5BFD04" w:rsidR="002F6FDD" w:rsidRPr="004423B1" w:rsidRDefault="00CF384A" w:rsidP="004423B1">
      <w:pPr>
        <w:tabs>
          <w:tab w:val="left" w:pos="495"/>
        </w:tabs>
        <w:spacing w:after="0" w:line="240" w:lineRule="auto"/>
        <w:ind w:right="706"/>
        <w:rPr>
          <w:rFonts w:ascii="Arial" w:eastAsia="Times New Roman" w:hAnsi="Arial" w:cs="Arial"/>
          <w:sz w:val="24"/>
          <w:szCs w:val="24"/>
        </w:rPr>
      </w:pPr>
      <w:proofErr w:type="gramStart"/>
      <w:r>
        <w:rPr>
          <w:rFonts w:ascii="Arial" w:eastAsia="Times New Roman" w:hAnsi="Arial" w:cs="Arial"/>
          <w:sz w:val="24"/>
          <w:szCs w:val="24"/>
        </w:rPr>
        <w:t>Date:…</w:t>
      </w:r>
      <w:proofErr w:type="gramEnd"/>
      <w:r>
        <w:rPr>
          <w:rFonts w:ascii="Arial" w:eastAsia="Times New Roman" w:hAnsi="Arial" w:cs="Arial"/>
          <w:sz w:val="24"/>
          <w:szCs w:val="24"/>
        </w:rPr>
        <w:t>…………………………………</w:t>
      </w:r>
    </w:p>
    <w:sectPr w:rsidR="002F6FDD" w:rsidRPr="004423B1" w:rsidSect="00D36B46">
      <w:headerReference w:type="default" r:id="rId8"/>
      <w:footerReference w:type="default" r:id="rId9"/>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80693" w14:textId="77777777" w:rsidR="002F0CE6" w:rsidRDefault="002F0CE6" w:rsidP="00C47315">
      <w:pPr>
        <w:spacing w:after="0" w:line="240" w:lineRule="auto"/>
      </w:pPr>
      <w:r>
        <w:separator/>
      </w:r>
    </w:p>
  </w:endnote>
  <w:endnote w:type="continuationSeparator" w:id="0">
    <w:p w14:paraId="032CAE6D" w14:textId="77777777" w:rsidR="002F0CE6" w:rsidRDefault="002F0CE6" w:rsidP="00C4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3F77" w14:textId="23848AE4" w:rsidR="00834D2A" w:rsidRDefault="00834D2A" w:rsidP="008932FF">
    <w:pPr>
      <w:rPr>
        <w:noProof/>
      </w:rPr>
    </w:pPr>
    <w:r>
      <w:tab/>
    </w:r>
    <w:r>
      <w:tab/>
      <w:t xml:space="preserve">               </w:t>
    </w:r>
    <w:r w:rsidR="00377EA9">
      <w:tab/>
    </w:r>
    <w:r w:rsidR="00377EA9">
      <w:tab/>
    </w:r>
    <w:r w:rsidR="00377EA9">
      <w:tab/>
    </w:r>
    <w:r>
      <w:t xml:space="preserve">     </w:t>
    </w:r>
    <w:r>
      <w:fldChar w:fldCharType="begin"/>
    </w:r>
    <w:r>
      <w:instrText xml:space="preserve"> PAGE   \* MERGEFORMAT </w:instrText>
    </w:r>
    <w:r>
      <w:fldChar w:fldCharType="separate"/>
    </w:r>
    <w:r>
      <w:rPr>
        <w:noProof/>
      </w:rPr>
      <w:t>2</w:t>
    </w:r>
    <w:r>
      <w:rPr>
        <w:noProof/>
      </w:rPr>
      <w:fldChar w:fldCharType="end"/>
    </w:r>
  </w:p>
  <w:p w14:paraId="45716E09" w14:textId="3F2656C1" w:rsidR="00834D2A" w:rsidRDefault="00834D2A" w:rsidP="00CF384A">
    <w:pPr>
      <w:pStyle w:val="Footer"/>
      <w:jc w:val="right"/>
    </w:pPr>
    <w:r>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E854" w14:textId="77777777" w:rsidR="002F0CE6" w:rsidRDefault="002F0CE6" w:rsidP="00C47315">
      <w:pPr>
        <w:spacing w:after="0" w:line="240" w:lineRule="auto"/>
      </w:pPr>
      <w:r>
        <w:separator/>
      </w:r>
    </w:p>
  </w:footnote>
  <w:footnote w:type="continuationSeparator" w:id="0">
    <w:p w14:paraId="0ACCFE0C" w14:textId="77777777" w:rsidR="002F0CE6" w:rsidRDefault="002F0CE6" w:rsidP="00C4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8A3E" w14:textId="1FE958BF" w:rsidR="00020D87" w:rsidRDefault="00020D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6D2"/>
    <w:multiLevelType w:val="hybridMultilevel"/>
    <w:tmpl w:val="5FDE506C"/>
    <w:lvl w:ilvl="0" w:tplc="CB540DB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DC50C5"/>
    <w:multiLevelType w:val="hybridMultilevel"/>
    <w:tmpl w:val="C85056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9F04AF"/>
    <w:multiLevelType w:val="hybridMultilevel"/>
    <w:tmpl w:val="964421FA"/>
    <w:lvl w:ilvl="0" w:tplc="CB540DB8">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75C84"/>
    <w:multiLevelType w:val="hybridMultilevel"/>
    <w:tmpl w:val="162CFE8E"/>
    <w:lvl w:ilvl="0" w:tplc="08090019">
      <w:start w:val="1"/>
      <w:numFmt w:val="lowerLetter"/>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F2125C"/>
    <w:multiLevelType w:val="hybridMultilevel"/>
    <w:tmpl w:val="320427F0"/>
    <w:lvl w:ilvl="0" w:tplc="08090019">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B0A00"/>
    <w:multiLevelType w:val="hybridMultilevel"/>
    <w:tmpl w:val="AC7221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EF476DF"/>
    <w:multiLevelType w:val="hybridMultilevel"/>
    <w:tmpl w:val="30E429E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32495BCC"/>
    <w:multiLevelType w:val="hybridMultilevel"/>
    <w:tmpl w:val="EEBE7A2C"/>
    <w:lvl w:ilvl="0" w:tplc="08090017">
      <w:start w:val="1"/>
      <w:numFmt w:val="lowerLetter"/>
      <w:lvlText w:val="%1)"/>
      <w:lvlJc w:val="left"/>
      <w:pPr>
        <w:tabs>
          <w:tab w:val="num" w:pos="1117"/>
        </w:tabs>
        <w:ind w:left="1117" w:hanging="397"/>
      </w:pPr>
      <w:rPr>
        <w:rFonts w:hint="default"/>
        <w:b w:val="0"/>
        <w:i w:val="0"/>
        <w:sz w:val="20"/>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8" w15:restartNumberingAfterBreak="0">
    <w:nsid w:val="35914591"/>
    <w:multiLevelType w:val="hybridMultilevel"/>
    <w:tmpl w:val="1F7C2000"/>
    <w:lvl w:ilvl="0" w:tplc="A9D03752">
      <w:start w:val="1"/>
      <w:numFmt w:val="decimal"/>
      <w:lvlText w:val="%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37035"/>
    <w:multiLevelType w:val="hybridMultilevel"/>
    <w:tmpl w:val="006214FA"/>
    <w:lvl w:ilvl="0" w:tplc="1D52290E">
      <w:start w:val="1"/>
      <w:numFmt w:val="lowerLetter"/>
      <w:lvlText w:val="%1)"/>
      <w:lvlJc w:val="left"/>
      <w:pPr>
        <w:tabs>
          <w:tab w:val="num" w:pos="1117"/>
        </w:tabs>
        <w:ind w:left="1117" w:hanging="397"/>
      </w:pPr>
      <w:rPr>
        <w:rFonts w:hint="default"/>
      </w:rPr>
    </w:lvl>
    <w:lvl w:ilvl="1" w:tplc="0C9884A2">
      <w:start w:val="1"/>
      <w:numFmt w:val="lowerRoman"/>
      <w:lvlText w:val="%2)"/>
      <w:lvlJc w:val="left"/>
      <w:pPr>
        <w:tabs>
          <w:tab w:val="num" w:pos="1848"/>
        </w:tabs>
        <w:ind w:left="1429" w:hanging="301"/>
      </w:pPr>
      <w:rPr>
        <w:rFonts w:hint="default"/>
      </w:r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0" w15:restartNumberingAfterBreak="0">
    <w:nsid w:val="4EAB49F3"/>
    <w:multiLevelType w:val="hybridMultilevel"/>
    <w:tmpl w:val="8B20B8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A0059"/>
    <w:multiLevelType w:val="hybridMultilevel"/>
    <w:tmpl w:val="E93C6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74216"/>
    <w:multiLevelType w:val="hybridMultilevel"/>
    <w:tmpl w:val="F69EA9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0"/>
  </w:num>
  <w:num w:numId="3">
    <w:abstractNumId w:val="3"/>
  </w:num>
  <w:num w:numId="4">
    <w:abstractNumId w:val="1"/>
  </w:num>
  <w:num w:numId="5">
    <w:abstractNumId w:val="0"/>
  </w:num>
  <w:num w:numId="6">
    <w:abstractNumId w:val="2"/>
  </w:num>
  <w:num w:numId="7">
    <w:abstractNumId w:val="4"/>
  </w:num>
  <w:num w:numId="8">
    <w:abstractNumId w:val="12"/>
  </w:num>
  <w:num w:numId="9">
    <w:abstractNumId w:val="5"/>
  </w:num>
  <w:num w:numId="10">
    <w:abstractNumId w:val="11"/>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15"/>
    <w:rsid w:val="00013EE6"/>
    <w:rsid w:val="00020D87"/>
    <w:rsid w:val="000270CF"/>
    <w:rsid w:val="000B0742"/>
    <w:rsid w:val="00115773"/>
    <w:rsid w:val="001553BE"/>
    <w:rsid w:val="00164715"/>
    <w:rsid w:val="00177C5A"/>
    <w:rsid w:val="001A0A78"/>
    <w:rsid w:val="001C3504"/>
    <w:rsid w:val="001D1512"/>
    <w:rsid w:val="002265AE"/>
    <w:rsid w:val="00245E54"/>
    <w:rsid w:val="00273122"/>
    <w:rsid w:val="00291D7D"/>
    <w:rsid w:val="0029389A"/>
    <w:rsid w:val="002A2A27"/>
    <w:rsid w:val="002A57FC"/>
    <w:rsid w:val="002B0F8A"/>
    <w:rsid w:val="002D2ACA"/>
    <w:rsid w:val="002F0CE6"/>
    <w:rsid w:val="002F6FDD"/>
    <w:rsid w:val="00347410"/>
    <w:rsid w:val="00377EA9"/>
    <w:rsid w:val="003C6D47"/>
    <w:rsid w:val="003D7923"/>
    <w:rsid w:val="004423B1"/>
    <w:rsid w:val="004D67E5"/>
    <w:rsid w:val="004F54A8"/>
    <w:rsid w:val="00534E1E"/>
    <w:rsid w:val="00580FF3"/>
    <w:rsid w:val="006B0F9C"/>
    <w:rsid w:val="007E5893"/>
    <w:rsid w:val="007F5DFE"/>
    <w:rsid w:val="00806EB0"/>
    <w:rsid w:val="00810345"/>
    <w:rsid w:val="00834D2A"/>
    <w:rsid w:val="008527E5"/>
    <w:rsid w:val="008932FF"/>
    <w:rsid w:val="008B5C88"/>
    <w:rsid w:val="008F2976"/>
    <w:rsid w:val="009775A3"/>
    <w:rsid w:val="009A366B"/>
    <w:rsid w:val="00A6718A"/>
    <w:rsid w:val="00A70F33"/>
    <w:rsid w:val="00B12326"/>
    <w:rsid w:val="00B81AFF"/>
    <w:rsid w:val="00BD2E93"/>
    <w:rsid w:val="00C47315"/>
    <w:rsid w:val="00C75BED"/>
    <w:rsid w:val="00CE36F4"/>
    <w:rsid w:val="00CE76A4"/>
    <w:rsid w:val="00CF384A"/>
    <w:rsid w:val="00D36B46"/>
    <w:rsid w:val="00D80DA8"/>
    <w:rsid w:val="00DA49FD"/>
    <w:rsid w:val="00DB5C3E"/>
    <w:rsid w:val="00DB6260"/>
    <w:rsid w:val="00E61ADB"/>
    <w:rsid w:val="00E66BC2"/>
    <w:rsid w:val="00EB4B8B"/>
    <w:rsid w:val="00ED3294"/>
    <w:rsid w:val="00F12858"/>
    <w:rsid w:val="00F2736A"/>
    <w:rsid w:val="00F6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BFB1"/>
  <w15:chartTrackingRefBased/>
  <w15:docId w15:val="{EE17F478-D9EB-4342-97B9-356C9CA6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12"/>
  </w:style>
  <w:style w:type="paragraph" w:styleId="Heading1">
    <w:name w:val="heading 1"/>
    <w:basedOn w:val="Normal"/>
    <w:next w:val="Normal"/>
    <w:link w:val="Heading1Char"/>
    <w:uiPriority w:val="9"/>
    <w:qFormat/>
    <w:rsid w:val="001D15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D15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151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D151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D151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D151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1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151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D15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5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D1512"/>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C47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5"/>
  </w:style>
  <w:style w:type="paragraph" w:styleId="Footer">
    <w:name w:val="footer"/>
    <w:basedOn w:val="Normal"/>
    <w:link w:val="FooterChar"/>
    <w:uiPriority w:val="99"/>
    <w:unhideWhenUsed/>
    <w:rsid w:val="00C47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5"/>
  </w:style>
  <w:style w:type="table" w:styleId="TableGrid">
    <w:name w:val="Table Grid"/>
    <w:basedOn w:val="TableNormal"/>
    <w:uiPriority w:val="39"/>
    <w:rsid w:val="002F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5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D15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D151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D151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D151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D151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D15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151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D15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1512"/>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1D151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D151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D1512"/>
    <w:rPr>
      <w:b/>
      <w:bCs/>
    </w:rPr>
  </w:style>
  <w:style w:type="character" w:styleId="Emphasis">
    <w:name w:val="Emphasis"/>
    <w:basedOn w:val="DefaultParagraphFont"/>
    <w:uiPriority w:val="20"/>
    <w:qFormat/>
    <w:rsid w:val="001D1512"/>
    <w:rPr>
      <w:i/>
      <w:iCs/>
    </w:rPr>
  </w:style>
  <w:style w:type="paragraph" w:styleId="NoSpacing">
    <w:name w:val="No Spacing"/>
    <w:uiPriority w:val="1"/>
    <w:qFormat/>
    <w:rsid w:val="001D1512"/>
    <w:pPr>
      <w:spacing w:after="0" w:line="240" w:lineRule="auto"/>
    </w:pPr>
  </w:style>
  <w:style w:type="paragraph" w:styleId="Quote">
    <w:name w:val="Quote"/>
    <w:basedOn w:val="Normal"/>
    <w:next w:val="Normal"/>
    <w:link w:val="QuoteChar"/>
    <w:uiPriority w:val="29"/>
    <w:qFormat/>
    <w:rsid w:val="001D1512"/>
    <w:rPr>
      <w:i/>
      <w:iCs/>
      <w:color w:val="000000" w:themeColor="text1"/>
    </w:rPr>
  </w:style>
  <w:style w:type="character" w:customStyle="1" w:styleId="QuoteChar">
    <w:name w:val="Quote Char"/>
    <w:basedOn w:val="DefaultParagraphFont"/>
    <w:link w:val="Quote"/>
    <w:uiPriority w:val="29"/>
    <w:rsid w:val="001D1512"/>
    <w:rPr>
      <w:i/>
      <w:iCs/>
      <w:color w:val="000000" w:themeColor="text1"/>
    </w:rPr>
  </w:style>
  <w:style w:type="paragraph" w:styleId="IntenseQuote">
    <w:name w:val="Intense Quote"/>
    <w:basedOn w:val="Normal"/>
    <w:next w:val="Normal"/>
    <w:link w:val="IntenseQuoteChar"/>
    <w:uiPriority w:val="30"/>
    <w:qFormat/>
    <w:rsid w:val="001D15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D1512"/>
    <w:rPr>
      <w:b/>
      <w:bCs/>
      <w:i/>
      <w:iCs/>
      <w:color w:val="4472C4" w:themeColor="accent1"/>
    </w:rPr>
  </w:style>
  <w:style w:type="character" w:styleId="SubtleEmphasis">
    <w:name w:val="Subtle Emphasis"/>
    <w:basedOn w:val="DefaultParagraphFont"/>
    <w:uiPriority w:val="19"/>
    <w:qFormat/>
    <w:rsid w:val="001D1512"/>
    <w:rPr>
      <w:i/>
      <w:iCs/>
      <w:color w:val="808080" w:themeColor="text1" w:themeTint="7F"/>
    </w:rPr>
  </w:style>
  <w:style w:type="character" w:styleId="IntenseEmphasis">
    <w:name w:val="Intense Emphasis"/>
    <w:basedOn w:val="DefaultParagraphFont"/>
    <w:uiPriority w:val="21"/>
    <w:qFormat/>
    <w:rsid w:val="001D1512"/>
    <w:rPr>
      <w:b/>
      <w:bCs/>
      <w:i/>
      <w:iCs/>
      <w:color w:val="4472C4" w:themeColor="accent1"/>
    </w:rPr>
  </w:style>
  <w:style w:type="character" w:styleId="SubtleReference">
    <w:name w:val="Subtle Reference"/>
    <w:basedOn w:val="DefaultParagraphFont"/>
    <w:uiPriority w:val="31"/>
    <w:qFormat/>
    <w:rsid w:val="001D1512"/>
    <w:rPr>
      <w:smallCaps/>
      <w:color w:val="ED7D31" w:themeColor="accent2"/>
      <w:u w:val="single"/>
    </w:rPr>
  </w:style>
  <w:style w:type="character" w:styleId="IntenseReference">
    <w:name w:val="Intense Reference"/>
    <w:basedOn w:val="DefaultParagraphFont"/>
    <w:uiPriority w:val="32"/>
    <w:qFormat/>
    <w:rsid w:val="001D1512"/>
    <w:rPr>
      <w:b/>
      <w:bCs/>
      <w:smallCaps/>
      <w:color w:val="ED7D31" w:themeColor="accent2"/>
      <w:spacing w:val="5"/>
      <w:u w:val="single"/>
    </w:rPr>
  </w:style>
  <w:style w:type="character" w:styleId="BookTitle">
    <w:name w:val="Book Title"/>
    <w:basedOn w:val="DefaultParagraphFont"/>
    <w:uiPriority w:val="33"/>
    <w:qFormat/>
    <w:rsid w:val="001D1512"/>
    <w:rPr>
      <w:b/>
      <w:bCs/>
      <w:smallCaps/>
      <w:spacing w:val="5"/>
    </w:rPr>
  </w:style>
  <w:style w:type="paragraph" w:styleId="TOCHeading">
    <w:name w:val="TOC Heading"/>
    <w:basedOn w:val="Heading1"/>
    <w:next w:val="Normal"/>
    <w:uiPriority w:val="39"/>
    <w:semiHidden/>
    <w:unhideWhenUsed/>
    <w:qFormat/>
    <w:rsid w:val="001D1512"/>
    <w:pPr>
      <w:outlineLvl w:val="9"/>
    </w:pPr>
  </w:style>
  <w:style w:type="paragraph" w:styleId="ListParagraph">
    <w:name w:val="List Paragraph"/>
    <w:basedOn w:val="Normal"/>
    <w:uiPriority w:val="34"/>
    <w:qFormat/>
    <w:rsid w:val="000270CF"/>
    <w:pPr>
      <w:ind w:left="720"/>
      <w:contextualSpacing/>
    </w:pPr>
  </w:style>
  <w:style w:type="paragraph" w:styleId="FootnoteText">
    <w:name w:val="footnote text"/>
    <w:basedOn w:val="Normal"/>
    <w:link w:val="FootnoteTextChar"/>
    <w:uiPriority w:val="99"/>
    <w:semiHidden/>
    <w:unhideWhenUsed/>
    <w:rsid w:val="00115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773"/>
    <w:rPr>
      <w:sz w:val="20"/>
      <w:szCs w:val="20"/>
    </w:rPr>
  </w:style>
  <w:style w:type="character" w:styleId="FootnoteReference">
    <w:name w:val="footnote reference"/>
    <w:basedOn w:val="DefaultParagraphFont"/>
    <w:uiPriority w:val="99"/>
    <w:semiHidden/>
    <w:unhideWhenUsed/>
    <w:rsid w:val="00115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5749">
      <w:bodyDiv w:val="1"/>
      <w:marLeft w:val="0"/>
      <w:marRight w:val="0"/>
      <w:marTop w:val="0"/>
      <w:marBottom w:val="0"/>
      <w:divBdr>
        <w:top w:val="none" w:sz="0" w:space="0" w:color="auto"/>
        <w:left w:val="none" w:sz="0" w:space="0" w:color="auto"/>
        <w:bottom w:val="none" w:sz="0" w:space="0" w:color="auto"/>
        <w:right w:val="none" w:sz="0" w:space="0" w:color="auto"/>
      </w:divBdr>
    </w:div>
    <w:div w:id="321856084">
      <w:bodyDiv w:val="1"/>
      <w:marLeft w:val="0"/>
      <w:marRight w:val="0"/>
      <w:marTop w:val="0"/>
      <w:marBottom w:val="0"/>
      <w:divBdr>
        <w:top w:val="none" w:sz="0" w:space="0" w:color="auto"/>
        <w:left w:val="none" w:sz="0" w:space="0" w:color="auto"/>
        <w:bottom w:val="none" w:sz="0" w:space="0" w:color="auto"/>
        <w:right w:val="none" w:sz="0" w:space="0" w:color="auto"/>
      </w:divBdr>
    </w:div>
    <w:div w:id="1727603577">
      <w:bodyDiv w:val="1"/>
      <w:marLeft w:val="0"/>
      <w:marRight w:val="0"/>
      <w:marTop w:val="0"/>
      <w:marBottom w:val="0"/>
      <w:divBdr>
        <w:top w:val="none" w:sz="0" w:space="0" w:color="auto"/>
        <w:left w:val="none" w:sz="0" w:space="0" w:color="auto"/>
        <w:bottom w:val="none" w:sz="0" w:space="0" w:color="auto"/>
        <w:right w:val="none" w:sz="0" w:space="0" w:color="auto"/>
      </w:divBdr>
      <w:divsChild>
        <w:div w:id="853885310">
          <w:marLeft w:val="0"/>
          <w:marRight w:val="0"/>
          <w:marTop w:val="0"/>
          <w:marBottom w:val="0"/>
          <w:divBdr>
            <w:top w:val="none" w:sz="0" w:space="0" w:color="auto"/>
            <w:left w:val="none" w:sz="0" w:space="0" w:color="auto"/>
            <w:bottom w:val="none" w:sz="0" w:space="0" w:color="auto"/>
            <w:right w:val="none" w:sz="0" w:space="0" w:color="auto"/>
          </w:divBdr>
        </w:div>
        <w:div w:id="721977315">
          <w:marLeft w:val="0"/>
          <w:marRight w:val="0"/>
          <w:marTop w:val="0"/>
          <w:marBottom w:val="0"/>
          <w:divBdr>
            <w:top w:val="none" w:sz="0" w:space="0" w:color="auto"/>
            <w:left w:val="none" w:sz="0" w:space="0" w:color="auto"/>
            <w:bottom w:val="none" w:sz="0" w:space="0" w:color="auto"/>
            <w:right w:val="none" w:sz="0" w:space="0" w:color="auto"/>
          </w:divBdr>
        </w:div>
        <w:div w:id="1599748141">
          <w:marLeft w:val="0"/>
          <w:marRight w:val="0"/>
          <w:marTop w:val="0"/>
          <w:marBottom w:val="0"/>
          <w:divBdr>
            <w:top w:val="none" w:sz="0" w:space="0" w:color="auto"/>
            <w:left w:val="none" w:sz="0" w:space="0" w:color="auto"/>
            <w:bottom w:val="none" w:sz="0" w:space="0" w:color="auto"/>
            <w:right w:val="none" w:sz="0" w:space="0" w:color="auto"/>
          </w:divBdr>
        </w:div>
        <w:div w:id="662510279">
          <w:marLeft w:val="0"/>
          <w:marRight w:val="0"/>
          <w:marTop w:val="0"/>
          <w:marBottom w:val="0"/>
          <w:divBdr>
            <w:top w:val="none" w:sz="0" w:space="0" w:color="auto"/>
            <w:left w:val="none" w:sz="0" w:space="0" w:color="auto"/>
            <w:bottom w:val="none" w:sz="0" w:space="0" w:color="auto"/>
            <w:right w:val="none" w:sz="0" w:space="0" w:color="auto"/>
          </w:divBdr>
        </w:div>
      </w:divsChild>
    </w:div>
    <w:div w:id="20889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4E21-0739-43D9-9EF9-B6AA3590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stanton Lacy</cp:lastModifiedBy>
  <cp:revision>2</cp:revision>
  <cp:lastPrinted>2019-04-08T11:25:00Z</cp:lastPrinted>
  <dcterms:created xsi:type="dcterms:W3CDTF">2019-06-03T14:21:00Z</dcterms:created>
  <dcterms:modified xsi:type="dcterms:W3CDTF">2019-06-03T14:21:00Z</dcterms:modified>
</cp:coreProperties>
</file>